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83"/>
        <w:tblW w:w="10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1080"/>
        <w:gridCol w:w="2790"/>
        <w:gridCol w:w="1526"/>
        <w:gridCol w:w="706"/>
        <w:gridCol w:w="799"/>
        <w:gridCol w:w="1401"/>
        <w:gridCol w:w="1639"/>
      </w:tblGrid>
      <w:tr w:rsidR="00BD16EC" w:rsidRPr="00BD16EC" w14:paraId="65E165AE" w14:textId="77777777" w:rsidTr="008B7F7A">
        <w:trPr>
          <w:trHeight w:val="5660"/>
        </w:trPr>
        <w:tc>
          <w:tcPr>
            <w:tcW w:w="10656" w:type="dxa"/>
            <w:gridSpan w:val="8"/>
            <w:vAlign w:val="center"/>
          </w:tcPr>
          <w:p w14:paraId="17D1C78F" w14:textId="77777777" w:rsidR="00BD16EC" w:rsidRPr="00BD16EC" w:rsidRDefault="00BD16EC" w:rsidP="00637213">
            <w:pPr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ascii="Arial" w:eastAsia="Times New Roman" w:hAnsi="Arial" w:cs="Arial"/>
                <w:b/>
                <w:sz w:val="34"/>
                <w:szCs w:val="34"/>
              </w:rPr>
            </w:pPr>
            <w:bookmarkStart w:id="0" w:name="_Toc307902854"/>
            <w:bookmarkStart w:id="1" w:name="_Toc328572369"/>
            <w:bookmarkStart w:id="2" w:name="_Toc342639177"/>
            <w:bookmarkStart w:id="3" w:name="_Toc369268397"/>
            <w:bookmarkStart w:id="4" w:name="_Toc369268534"/>
            <w:r>
              <w:rPr>
                <w:rFonts w:ascii="Arial" w:eastAsia="Times New Roman" w:hAnsi="Arial" w:cs="Arial"/>
                <w:b/>
                <w:sz w:val="32"/>
                <w:szCs w:val="32"/>
              </w:rPr>
              <w:t>ASPECTE DE MEDI</w:t>
            </w:r>
            <w:r w:rsidR="00637213">
              <w:rPr>
                <w:rFonts w:ascii="Arial" w:eastAsia="Times New Roman" w:hAnsi="Arial" w:cs="Arial"/>
                <w:b/>
                <w:sz w:val="32"/>
                <w:szCs w:val="32"/>
              </w:rPr>
              <w:t>U</w:t>
            </w: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 xml:space="preserve"> </w:t>
            </w:r>
          </w:p>
        </w:tc>
      </w:tr>
      <w:tr w:rsidR="003E7451" w:rsidRPr="00BD16EC" w14:paraId="7D0C516B" w14:textId="77777777" w:rsidTr="008B7F7A">
        <w:trPr>
          <w:cantSplit/>
          <w:trHeight w:hRule="exact" w:val="605"/>
        </w:trPr>
        <w:tc>
          <w:tcPr>
            <w:tcW w:w="715" w:type="dxa"/>
            <w:vAlign w:val="center"/>
          </w:tcPr>
          <w:p w14:paraId="1306AEE9" w14:textId="50CFC9B6" w:rsidR="003E7451" w:rsidRPr="00BD16EC" w:rsidRDefault="003E7451" w:rsidP="003E74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1080" w:type="dxa"/>
            <w:vAlign w:val="center"/>
          </w:tcPr>
          <w:p w14:paraId="0270ED4D" w14:textId="0C85E141" w:rsidR="003E7451" w:rsidRPr="00BD16EC" w:rsidRDefault="003E7451" w:rsidP="003E74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5</w:t>
            </w: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.20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22</w:t>
            </w:r>
          </w:p>
        </w:tc>
        <w:tc>
          <w:tcPr>
            <w:tcW w:w="2790" w:type="dxa"/>
            <w:vAlign w:val="center"/>
          </w:tcPr>
          <w:p w14:paraId="414C4F7B" w14:textId="54B05D93" w:rsidR="003E7451" w:rsidRPr="00BD16EC" w:rsidRDefault="003E7451" w:rsidP="003E74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 xml:space="preserve">Emis pentru </w:t>
            </w:r>
            <w:r>
              <w:rPr>
                <w:rFonts w:ascii="Arial" w:eastAsia="Calibri" w:hAnsi="Arial" w:cs="Arial"/>
                <w:color w:val="000000"/>
                <w:lang w:eastAsia="en-US"/>
              </w:rPr>
              <w:t>construire</w:t>
            </w:r>
          </w:p>
        </w:tc>
        <w:tc>
          <w:tcPr>
            <w:tcW w:w="1526" w:type="dxa"/>
            <w:vAlign w:val="center"/>
          </w:tcPr>
          <w:p w14:paraId="2791F77B" w14:textId="41070E0F" w:rsidR="003E7451" w:rsidRPr="00BD16EC" w:rsidRDefault="003E7451" w:rsidP="003E74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BENGESCU Ad.</w:t>
            </w:r>
          </w:p>
        </w:tc>
        <w:tc>
          <w:tcPr>
            <w:tcW w:w="1505" w:type="dxa"/>
            <w:gridSpan w:val="2"/>
            <w:vAlign w:val="center"/>
          </w:tcPr>
          <w:p w14:paraId="25CFF357" w14:textId="46B330C9" w:rsidR="003E7451" w:rsidRPr="00BD16EC" w:rsidRDefault="003E7451" w:rsidP="003E74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BENGESCU An.</w:t>
            </w:r>
          </w:p>
        </w:tc>
        <w:tc>
          <w:tcPr>
            <w:tcW w:w="1401" w:type="dxa"/>
            <w:vAlign w:val="center"/>
          </w:tcPr>
          <w:p w14:paraId="636378F7" w14:textId="77777777" w:rsidR="003E7451" w:rsidRPr="00BD16EC" w:rsidRDefault="003E7451" w:rsidP="003E74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STAN</w:t>
            </w:r>
          </w:p>
          <w:p w14:paraId="35B71949" w14:textId="7A2495C9" w:rsidR="003E7451" w:rsidRPr="00BD16EC" w:rsidRDefault="003E7451" w:rsidP="003E74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C.</w:t>
            </w:r>
          </w:p>
        </w:tc>
        <w:tc>
          <w:tcPr>
            <w:tcW w:w="1639" w:type="dxa"/>
            <w:vAlign w:val="center"/>
          </w:tcPr>
          <w:p w14:paraId="68933C19" w14:textId="77777777" w:rsidR="003E7451" w:rsidRDefault="003E7451" w:rsidP="003E745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NAN</w:t>
            </w:r>
          </w:p>
          <w:p w14:paraId="4C51E6B3" w14:textId="7375837D" w:rsidR="003E7451" w:rsidRPr="00BD16EC" w:rsidRDefault="003E7451" w:rsidP="003E74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J.C.</w:t>
            </w:r>
          </w:p>
        </w:tc>
      </w:tr>
      <w:tr w:rsidR="00BD16EC" w:rsidRPr="00BD16EC" w14:paraId="1B82C575" w14:textId="77777777" w:rsidTr="008B7F7A">
        <w:trPr>
          <w:cantSplit/>
          <w:trHeight w:hRule="exact" w:val="605"/>
        </w:trPr>
        <w:tc>
          <w:tcPr>
            <w:tcW w:w="715" w:type="dxa"/>
            <w:vAlign w:val="center"/>
          </w:tcPr>
          <w:p w14:paraId="5C9C6164" w14:textId="097B0C1D" w:rsidR="00BD16EC" w:rsidRPr="00BD16EC" w:rsidRDefault="00BD16EC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  <w:r w:rsidR="0063350F"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</w:p>
        </w:tc>
        <w:tc>
          <w:tcPr>
            <w:tcW w:w="1080" w:type="dxa"/>
            <w:vAlign w:val="center"/>
          </w:tcPr>
          <w:p w14:paraId="76512C57" w14:textId="2E819FBF" w:rsidR="00BD16EC" w:rsidRPr="00BD16EC" w:rsidRDefault="00BD16EC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0</w:t>
            </w:r>
            <w:r w:rsidR="0063350F">
              <w:rPr>
                <w:rFonts w:ascii="Arial" w:eastAsia="Calibri" w:hAnsi="Arial" w:cs="Arial"/>
                <w:color w:val="000000"/>
                <w:lang w:eastAsia="en-US"/>
              </w:rPr>
              <w:t>6</w:t>
            </w: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.20</w:t>
            </w:r>
            <w:r w:rsidR="0063350F">
              <w:rPr>
                <w:rFonts w:ascii="Arial" w:eastAsia="Calibri" w:hAnsi="Arial" w:cs="Arial"/>
                <w:color w:val="000000"/>
                <w:lang w:eastAsia="en-US"/>
              </w:rPr>
              <w:t>21</w:t>
            </w:r>
          </w:p>
        </w:tc>
        <w:tc>
          <w:tcPr>
            <w:tcW w:w="2790" w:type="dxa"/>
            <w:vAlign w:val="center"/>
          </w:tcPr>
          <w:p w14:paraId="231EFED7" w14:textId="5F306F24" w:rsidR="00BD16EC" w:rsidRPr="00BD16EC" w:rsidRDefault="00BD16EC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 xml:space="preserve">Emis pentru </w:t>
            </w:r>
            <w:r w:rsidR="0063350F">
              <w:rPr>
                <w:rFonts w:ascii="Arial" w:eastAsia="Calibri" w:hAnsi="Arial" w:cs="Arial"/>
                <w:color w:val="000000"/>
                <w:lang w:eastAsia="en-US"/>
              </w:rPr>
              <w:t>comentarii</w:t>
            </w:r>
          </w:p>
        </w:tc>
        <w:tc>
          <w:tcPr>
            <w:tcW w:w="1526" w:type="dxa"/>
            <w:vAlign w:val="center"/>
          </w:tcPr>
          <w:p w14:paraId="7723540C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BENGESCU Ad.</w:t>
            </w:r>
          </w:p>
        </w:tc>
        <w:tc>
          <w:tcPr>
            <w:tcW w:w="1505" w:type="dxa"/>
            <w:gridSpan w:val="2"/>
            <w:vAlign w:val="center"/>
          </w:tcPr>
          <w:p w14:paraId="215C3750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BENGESCU An.</w:t>
            </w:r>
          </w:p>
        </w:tc>
        <w:tc>
          <w:tcPr>
            <w:tcW w:w="1401" w:type="dxa"/>
            <w:vAlign w:val="center"/>
          </w:tcPr>
          <w:p w14:paraId="4D5934DA" w14:textId="77777777" w:rsidR="0063350F" w:rsidRPr="00BD16EC" w:rsidRDefault="0063350F" w:rsidP="006335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STAN</w:t>
            </w:r>
          </w:p>
          <w:p w14:paraId="6F8E7886" w14:textId="724D5CF8" w:rsidR="00BD16EC" w:rsidRPr="00BD16EC" w:rsidRDefault="0063350F" w:rsidP="0063350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color w:val="000000"/>
                <w:lang w:eastAsia="en-US"/>
              </w:rPr>
              <w:t>C.</w:t>
            </w:r>
          </w:p>
        </w:tc>
        <w:tc>
          <w:tcPr>
            <w:tcW w:w="1639" w:type="dxa"/>
            <w:vAlign w:val="center"/>
          </w:tcPr>
          <w:p w14:paraId="39198FDF" w14:textId="77777777" w:rsidR="008B7F7A" w:rsidRDefault="0063350F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>NAN</w:t>
            </w:r>
          </w:p>
          <w:p w14:paraId="27F92164" w14:textId="24B12E43" w:rsidR="00BD16EC" w:rsidRPr="00BD16EC" w:rsidRDefault="0063350F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lang w:eastAsia="en-US"/>
              </w:rPr>
              <w:t xml:space="preserve"> J.C.</w:t>
            </w:r>
          </w:p>
        </w:tc>
      </w:tr>
      <w:tr w:rsidR="00BD16EC" w:rsidRPr="00BD16EC" w14:paraId="2177AF88" w14:textId="77777777" w:rsidTr="008B7F7A">
        <w:trPr>
          <w:cantSplit/>
          <w:trHeight w:hRule="exact" w:val="605"/>
        </w:trPr>
        <w:tc>
          <w:tcPr>
            <w:tcW w:w="715" w:type="dxa"/>
            <w:vAlign w:val="center"/>
          </w:tcPr>
          <w:p w14:paraId="02DDE1F7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Rev.</w:t>
            </w:r>
          </w:p>
        </w:tc>
        <w:tc>
          <w:tcPr>
            <w:tcW w:w="1080" w:type="dxa"/>
            <w:vAlign w:val="center"/>
          </w:tcPr>
          <w:p w14:paraId="153266A6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Data</w:t>
            </w:r>
          </w:p>
        </w:tc>
        <w:tc>
          <w:tcPr>
            <w:tcW w:w="2790" w:type="dxa"/>
            <w:vAlign w:val="center"/>
          </w:tcPr>
          <w:p w14:paraId="49989E56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Descriere</w:t>
            </w:r>
          </w:p>
        </w:tc>
        <w:tc>
          <w:tcPr>
            <w:tcW w:w="1526" w:type="dxa"/>
            <w:vAlign w:val="center"/>
          </w:tcPr>
          <w:p w14:paraId="7EFF2447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Întocmit</w:t>
            </w:r>
          </w:p>
        </w:tc>
        <w:tc>
          <w:tcPr>
            <w:tcW w:w="1505" w:type="dxa"/>
            <w:gridSpan w:val="2"/>
            <w:vAlign w:val="center"/>
          </w:tcPr>
          <w:p w14:paraId="1D1FAC3C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Verificat</w:t>
            </w:r>
          </w:p>
        </w:tc>
        <w:tc>
          <w:tcPr>
            <w:tcW w:w="1401" w:type="dxa"/>
            <w:vAlign w:val="center"/>
          </w:tcPr>
          <w:p w14:paraId="631F37C3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Sef proiect</w:t>
            </w:r>
          </w:p>
        </w:tc>
        <w:tc>
          <w:tcPr>
            <w:tcW w:w="1639" w:type="dxa"/>
            <w:vAlign w:val="center"/>
          </w:tcPr>
          <w:p w14:paraId="3FAB15FF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D16E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Aprobat</w:t>
            </w:r>
          </w:p>
        </w:tc>
      </w:tr>
      <w:tr w:rsidR="00BD16EC" w:rsidRPr="00BD16EC" w14:paraId="36B23A70" w14:textId="77777777" w:rsidTr="008B7F7A">
        <w:trPr>
          <w:cantSplit/>
          <w:trHeight w:hRule="exact" w:val="576"/>
        </w:trPr>
        <w:tc>
          <w:tcPr>
            <w:tcW w:w="1795" w:type="dxa"/>
            <w:gridSpan w:val="2"/>
            <w:vMerge w:val="restart"/>
            <w:vAlign w:val="center"/>
          </w:tcPr>
          <w:p w14:paraId="0795AA5C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  <w:lang w:val="en-US" w:eastAsia="en-US"/>
              </w:rPr>
            </w:pPr>
          </w:p>
          <w:p w14:paraId="13B53682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  <w:lang w:val="en-US" w:eastAsia="en-US"/>
              </w:rPr>
            </w:pPr>
            <w:r w:rsidRPr="00BD16EC">
              <w:rPr>
                <w:rFonts w:ascii="Arial" w:eastAsia="Times New Roman" w:hAnsi="Arial" w:cs="Times New Roman"/>
                <w:noProof/>
                <w:szCs w:val="20"/>
                <w:lang w:val="en-US" w:eastAsia="en-US"/>
              </w:rPr>
              <w:drawing>
                <wp:inline distT="0" distB="0" distL="0" distR="0" wp14:anchorId="53D79920" wp14:editId="37CE670E">
                  <wp:extent cx="635635" cy="51689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63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5E69B5" w14:textId="77777777" w:rsidR="00BD16EC" w:rsidRPr="00BD16EC" w:rsidRDefault="00BD16EC" w:rsidP="008B7F7A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sz w:val="6"/>
                <w:szCs w:val="6"/>
                <w:lang w:val="en-US" w:eastAsia="en-US"/>
              </w:rPr>
            </w:pPr>
          </w:p>
          <w:p w14:paraId="2975EA62" w14:textId="75C8FE91" w:rsidR="00BD16EC" w:rsidRPr="00BD16EC" w:rsidRDefault="00BD16EC" w:rsidP="008B7F7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val="en-US" w:eastAsia="en-US"/>
              </w:rPr>
            </w:pPr>
            <w:r w:rsidRPr="00BD16EC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val="en-US" w:eastAsia="en-US"/>
              </w:rPr>
              <w:t>CONPET S.A.</w:t>
            </w:r>
          </w:p>
        </w:tc>
        <w:tc>
          <w:tcPr>
            <w:tcW w:w="8861" w:type="dxa"/>
            <w:gridSpan w:val="6"/>
            <w:vAlign w:val="center"/>
          </w:tcPr>
          <w:p w14:paraId="2BAD696D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ASPECTE DE ME</w:t>
            </w:r>
            <w:r w:rsidR="008C2892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D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IU</w:t>
            </w:r>
          </w:p>
        </w:tc>
      </w:tr>
      <w:tr w:rsidR="00BD16EC" w:rsidRPr="00BD16EC" w14:paraId="51E620D6" w14:textId="77777777" w:rsidTr="008B7F7A">
        <w:trPr>
          <w:cantSplit/>
          <w:trHeight w:hRule="exact" w:val="576"/>
        </w:trPr>
        <w:tc>
          <w:tcPr>
            <w:tcW w:w="1795" w:type="dxa"/>
            <w:gridSpan w:val="2"/>
            <w:vMerge/>
          </w:tcPr>
          <w:p w14:paraId="6E78AB3C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7222" w:type="dxa"/>
            <w:gridSpan w:val="5"/>
            <w:vAlign w:val="center"/>
          </w:tcPr>
          <w:p w14:paraId="264E00C1" w14:textId="3D9603B7" w:rsidR="00BD16EC" w:rsidRPr="00BD16EC" w:rsidRDefault="008B7F7A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 xml:space="preserve">  </w:t>
            </w:r>
            <w:r w:rsidR="003E7451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Doc. nr.</w:t>
            </w:r>
            <w:r w:rsidR="00BD16EC" w:rsidRPr="00BD16E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:</w:t>
            </w:r>
            <w:r w:rsidR="00BD16EC" w:rsidRPr="00BD16EC">
              <w:rPr>
                <w:rFonts w:ascii="Arial" w:eastAsia="Calibri" w:hAnsi="Arial" w:cs="Arial"/>
                <w:bCs/>
                <w:color w:val="000000"/>
                <w:lang w:eastAsia="en-US"/>
              </w:rPr>
              <w:t xml:space="preserve">                            </w:t>
            </w:r>
            <w:r w:rsidR="00BD16EC" w:rsidRPr="00BD16E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PR1193-EL01</w:t>
            </w:r>
            <w:r w:rsidR="00BD16E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4</w:t>
            </w:r>
            <w:r w:rsidR="00BD16EC" w:rsidRPr="00BD16E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-0</w:t>
            </w:r>
            <w:r w:rsidR="003E7451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1</w:t>
            </w:r>
          </w:p>
        </w:tc>
        <w:tc>
          <w:tcPr>
            <w:tcW w:w="1639" w:type="dxa"/>
            <w:vAlign w:val="center"/>
          </w:tcPr>
          <w:p w14:paraId="197FAB95" w14:textId="68F36337" w:rsidR="00BD16EC" w:rsidRPr="00BD16EC" w:rsidRDefault="003E7451" w:rsidP="00BD16E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Rev. nr.:</w:t>
            </w:r>
            <w:r w:rsidR="00BD16EC" w:rsidRPr="00BD16E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BD16EC" w:rsidRPr="00BD16E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0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1</w:t>
            </w:r>
          </w:p>
        </w:tc>
      </w:tr>
      <w:tr w:rsidR="00BD16EC" w:rsidRPr="00BD16EC" w14:paraId="055F66B5" w14:textId="77777777" w:rsidTr="008B7F7A">
        <w:trPr>
          <w:cantSplit/>
          <w:trHeight w:hRule="exact" w:val="576"/>
        </w:trPr>
        <w:tc>
          <w:tcPr>
            <w:tcW w:w="1795" w:type="dxa"/>
            <w:gridSpan w:val="2"/>
            <w:vMerge/>
          </w:tcPr>
          <w:p w14:paraId="048683F1" w14:textId="77777777" w:rsidR="00BD16EC" w:rsidRPr="00BD16EC" w:rsidRDefault="00BD16EC" w:rsidP="00BD16EC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val="en-US" w:eastAsia="en-US"/>
              </w:rPr>
            </w:pPr>
          </w:p>
        </w:tc>
        <w:tc>
          <w:tcPr>
            <w:tcW w:w="5022" w:type="dxa"/>
            <w:gridSpan w:val="3"/>
            <w:vAlign w:val="center"/>
          </w:tcPr>
          <w:p w14:paraId="378071FE" w14:textId="467D0DFE" w:rsidR="00BD16EC" w:rsidRPr="00BD16EC" w:rsidRDefault="008B7F7A" w:rsidP="00BD16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 xml:space="preserve">  </w:t>
            </w:r>
            <w:r w:rsidR="003E7451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Titlul proiectului</w:t>
            </w:r>
            <w:r w:rsidR="00BD16EC" w:rsidRPr="00BD16E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 xml:space="preserve">: </w:t>
            </w:r>
          </w:p>
        </w:tc>
        <w:tc>
          <w:tcPr>
            <w:tcW w:w="2200" w:type="dxa"/>
            <w:gridSpan w:val="2"/>
            <w:vAlign w:val="center"/>
          </w:tcPr>
          <w:p w14:paraId="55A1F503" w14:textId="08161877" w:rsidR="00BD16EC" w:rsidRPr="00BD16EC" w:rsidRDefault="00A16EA4" w:rsidP="00BD16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 xml:space="preserve"> </w:t>
            </w:r>
            <w:r w:rsidR="003E7451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Nr. proiect</w:t>
            </w:r>
            <w:r w:rsidR="00BD16EC" w:rsidRPr="00BD16E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:</w:t>
            </w:r>
          </w:p>
        </w:tc>
        <w:tc>
          <w:tcPr>
            <w:tcW w:w="1639" w:type="dxa"/>
            <w:vAlign w:val="center"/>
          </w:tcPr>
          <w:p w14:paraId="414168D4" w14:textId="0D1BC177" w:rsidR="00BD16EC" w:rsidRPr="00BD16EC" w:rsidRDefault="003E7451" w:rsidP="00BD16E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Nr. pagini</w:t>
            </w:r>
            <w:r w:rsidR="00BD16EC" w:rsidRPr="00BD16EC">
              <w:rPr>
                <w:rFonts w:ascii="Arial" w:eastAsia="Calibri" w:hAnsi="Arial" w:cs="Arial"/>
                <w:b/>
                <w:bCs/>
                <w:color w:val="000000"/>
                <w:lang w:eastAsia="en-US"/>
              </w:rPr>
              <w:t>:</w:t>
            </w:r>
          </w:p>
        </w:tc>
      </w:tr>
      <w:tr w:rsidR="00205142" w:rsidRPr="00BD16EC" w14:paraId="2179E290" w14:textId="77777777" w:rsidTr="00B953F8">
        <w:trPr>
          <w:trHeight w:val="4275"/>
        </w:trPr>
        <w:tc>
          <w:tcPr>
            <w:tcW w:w="1795" w:type="dxa"/>
            <w:gridSpan w:val="2"/>
            <w:vAlign w:val="center"/>
          </w:tcPr>
          <w:p w14:paraId="34AF4748" w14:textId="77777777" w:rsidR="008B7F7A" w:rsidRDefault="008B7F7A" w:rsidP="008B7F7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14:paraId="434E75BD" w14:textId="77777777" w:rsidR="008B7F7A" w:rsidRDefault="008B7F7A" w:rsidP="008B7F7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14:paraId="2937B5C1" w14:textId="3407B2AC" w:rsidR="00205142" w:rsidRPr="00DA568D" w:rsidRDefault="00205142" w:rsidP="008B7F7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noProof/>
                <w:color w:val="000000"/>
                <w:lang w:val="en-US" w:eastAsia="en-US"/>
              </w:rPr>
              <w:drawing>
                <wp:inline distT="0" distB="0" distL="0" distR="0" wp14:anchorId="3ADB01A1" wp14:editId="69D893E9">
                  <wp:extent cx="474345" cy="467360"/>
                  <wp:effectExtent l="0" t="0" r="1905" b="889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467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9447C03" w14:textId="77777777" w:rsidR="00205142" w:rsidRPr="00DA568D" w:rsidRDefault="00205142" w:rsidP="0020514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val="en-US" w:eastAsia="en-US"/>
              </w:rPr>
            </w:pPr>
            <w:r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val="en-US" w:eastAsia="en-US"/>
              </w:rPr>
              <w:t>TEAM OIL</w:t>
            </w:r>
          </w:p>
          <w:p w14:paraId="33566332" w14:textId="77777777" w:rsidR="00205142" w:rsidRPr="00DA568D" w:rsidRDefault="00205142" w:rsidP="0020514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14:paraId="1428426B" w14:textId="77777777" w:rsidR="00205142" w:rsidRDefault="00205142" w:rsidP="0020514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14:paraId="63578B0B" w14:textId="77777777" w:rsidR="00A16EA4" w:rsidRPr="00DA568D" w:rsidRDefault="00A16EA4" w:rsidP="0020514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14:paraId="6788C0C3" w14:textId="77777777" w:rsidR="00205142" w:rsidRPr="00DA568D" w:rsidRDefault="00205142" w:rsidP="0020514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14:paraId="0457D408" w14:textId="77777777" w:rsidR="00205142" w:rsidRPr="00DA568D" w:rsidRDefault="00205142" w:rsidP="00205142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5022" w:type="dxa"/>
            <w:gridSpan w:val="3"/>
            <w:vAlign w:val="center"/>
          </w:tcPr>
          <w:p w14:paraId="386DEC8E" w14:textId="77777777" w:rsidR="00205142" w:rsidRPr="00BD16EC" w:rsidRDefault="00205142" w:rsidP="002051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</w:pPr>
            <w:r w:rsidRPr="00BD16EC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  <w:t>MODERNIZARE STAȚIE</w:t>
            </w:r>
          </w:p>
          <w:p w14:paraId="6C18DF85" w14:textId="77777777" w:rsidR="00205142" w:rsidRPr="00BD16EC" w:rsidRDefault="00205142" w:rsidP="002051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</w:pPr>
            <w:r w:rsidRPr="00BD16EC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  <w:t>DE POMPARE A ȚIȚEIULUI</w:t>
            </w:r>
          </w:p>
          <w:p w14:paraId="1143ECA7" w14:textId="77777777" w:rsidR="00205142" w:rsidRPr="00BD16EC" w:rsidRDefault="00205142" w:rsidP="002051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</w:pPr>
            <w:r w:rsidRPr="00BD16EC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  <w:t>SLOBOZIA, JUD. PRAHOVA</w:t>
            </w:r>
          </w:p>
          <w:p w14:paraId="75DA758B" w14:textId="77777777" w:rsidR="00205142" w:rsidRPr="00BD16EC" w:rsidRDefault="00205142" w:rsidP="002051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</w:pPr>
          </w:p>
          <w:p w14:paraId="58DC3C26" w14:textId="77777777" w:rsidR="00205142" w:rsidRPr="00BD16EC" w:rsidRDefault="00205142" w:rsidP="0020514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  <w:lang w:val="en-US" w:eastAsia="en-US"/>
              </w:rPr>
            </w:pPr>
          </w:p>
        </w:tc>
        <w:tc>
          <w:tcPr>
            <w:tcW w:w="2200" w:type="dxa"/>
            <w:gridSpan w:val="2"/>
            <w:vAlign w:val="center"/>
          </w:tcPr>
          <w:p w14:paraId="13FC51F4" w14:textId="77777777" w:rsidR="00205142" w:rsidRPr="00BD16EC" w:rsidRDefault="00205142" w:rsidP="00205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</w:pPr>
            <w:r w:rsidRPr="00BD16E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Pr</w:t>
            </w:r>
            <w:r w:rsidRPr="00BD16E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en-US" w:eastAsia="en-US"/>
              </w:rPr>
              <w:t xml:space="preserve">. 1193 </w:t>
            </w:r>
            <w:r w:rsidRPr="00BD16E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  <w:t>/ 2019</w:t>
            </w:r>
          </w:p>
          <w:p w14:paraId="51E0B071" w14:textId="77777777" w:rsidR="00205142" w:rsidRDefault="00205142" w:rsidP="00205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</w:pPr>
          </w:p>
          <w:p w14:paraId="307E1E3B" w14:textId="77777777" w:rsidR="00A16EA4" w:rsidRPr="00BD16EC" w:rsidRDefault="00A16EA4" w:rsidP="00205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</w:pPr>
          </w:p>
          <w:p w14:paraId="33DDBEBC" w14:textId="77777777" w:rsidR="00205142" w:rsidRPr="00BD16EC" w:rsidRDefault="00205142" w:rsidP="00205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eastAsia="en-US"/>
              </w:rPr>
            </w:pPr>
          </w:p>
          <w:p w14:paraId="5CEB0A69" w14:textId="77777777" w:rsidR="00205142" w:rsidRPr="00BD16EC" w:rsidRDefault="00205142" w:rsidP="00205142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</w:p>
        </w:tc>
        <w:tc>
          <w:tcPr>
            <w:tcW w:w="1639" w:type="dxa"/>
            <w:vAlign w:val="center"/>
          </w:tcPr>
          <w:p w14:paraId="3FFB4F5D" w14:textId="63B1924E" w:rsidR="00205142" w:rsidRPr="00BD16EC" w:rsidRDefault="00205142" w:rsidP="00205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eastAsia="en-US"/>
              </w:rPr>
            </w:pPr>
            <w:r w:rsidRPr="00BD16EC">
              <w:rPr>
                <w:rFonts w:ascii="Arial" w:eastAsia="Calibri" w:hAnsi="Arial" w:cs="Arial"/>
                <w:b/>
                <w:sz w:val="25"/>
                <w:szCs w:val="25"/>
                <w:lang w:eastAsia="en-US"/>
              </w:rPr>
              <w:t xml:space="preserve">1 </w:t>
            </w:r>
            <w:r w:rsidR="008B7F7A">
              <w:rPr>
                <w:rFonts w:ascii="Arial" w:eastAsia="Calibri" w:hAnsi="Arial" w:cs="Arial"/>
                <w:b/>
                <w:sz w:val="25"/>
                <w:szCs w:val="25"/>
                <w:lang w:eastAsia="en-US"/>
              </w:rPr>
              <w:t>÷</w:t>
            </w:r>
            <w:r w:rsidRPr="00BD16EC">
              <w:rPr>
                <w:rFonts w:ascii="Arial" w:eastAsia="Calibri" w:hAnsi="Arial" w:cs="Arial"/>
                <w:b/>
                <w:sz w:val="25"/>
                <w:szCs w:val="25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5"/>
                <w:szCs w:val="25"/>
                <w:lang w:eastAsia="en-US"/>
              </w:rPr>
              <w:t>5</w:t>
            </w:r>
          </w:p>
          <w:p w14:paraId="272067DF" w14:textId="77777777" w:rsidR="00205142" w:rsidRDefault="00205142" w:rsidP="00205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eastAsia="en-US"/>
              </w:rPr>
            </w:pPr>
          </w:p>
          <w:p w14:paraId="715A9339" w14:textId="77777777" w:rsidR="00A16EA4" w:rsidRPr="00BD16EC" w:rsidRDefault="00A16EA4" w:rsidP="00205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eastAsia="en-US"/>
              </w:rPr>
            </w:pPr>
          </w:p>
          <w:p w14:paraId="213D9B9F" w14:textId="77777777" w:rsidR="00205142" w:rsidRPr="00BD16EC" w:rsidRDefault="00205142" w:rsidP="00205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14:paraId="5387F2C9" w14:textId="77777777" w:rsidR="00205142" w:rsidRPr="00BD16EC" w:rsidRDefault="00205142" w:rsidP="002051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</w:tbl>
    <w:p w14:paraId="5BF5641C" w14:textId="77777777" w:rsidR="00AB27FA" w:rsidRPr="00BD16EC" w:rsidRDefault="00AB27FA" w:rsidP="00B953F8">
      <w:pPr>
        <w:keepNext/>
        <w:spacing w:after="0" w:line="360" w:lineRule="auto"/>
        <w:contextualSpacing/>
        <w:jc w:val="center"/>
        <w:outlineLvl w:val="0"/>
        <w:rPr>
          <w:rFonts w:ascii="Arial" w:eastAsia="Times New Roman" w:hAnsi="Arial" w:cs="Arial"/>
          <w:color w:val="000000"/>
          <w:kern w:val="28"/>
          <w:sz w:val="50"/>
          <w:szCs w:val="50"/>
          <w:lang w:eastAsia="en-US"/>
        </w:rPr>
      </w:pPr>
    </w:p>
    <w:tbl>
      <w:tblPr>
        <w:tblW w:w="7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4500"/>
        <w:gridCol w:w="1620"/>
      </w:tblGrid>
      <w:tr w:rsidR="00AB27FA" w:rsidRPr="001D3F54" w14:paraId="49BB7F20" w14:textId="77777777" w:rsidTr="00103C0D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700E700B" w14:textId="77777777" w:rsidR="00AB27FA" w:rsidRPr="001D3F54" w:rsidRDefault="00AB27FA" w:rsidP="00BD16EC">
            <w:pPr>
              <w:pStyle w:val="Header"/>
              <w:contextualSpacing/>
              <w:jc w:val="center"/>
              <w:rPr>
                <w:rFonts w:ascii="Arial" w:hAnsi="Arial" w:cs="Arial"/>
                <w:b/>
              </w:rPr>
            </w:pPr>
            <w:r w:rsidRPr="001D3F54">
              <w:rPr>
                <w:rFonts w:ascii="Arial" w:hAnsi="Arial" w:cs="Arial"/>
                <w:b/>
              </w:rPr>
              <w:t>Revizia nr.</w:t>
            </w:r>
          </w:p>
        </w:tc>
        <w:tc>
          <w:tcPr>
            <w:tcW w:w="4500" w:type="dxa"/>
            <w:vAlign w:val="center"/>
          </w:tcPr>
          <w:p w14:paraId="74ED4915" w14:textId="77777777" w:rsidR="00AB27FA" w:rsidRPr="001D3F54" w:rsidRDefault="00AB27FA" w:rsidP="00BD16EC">
            <w:pPr>
              <w:pStyle w:val="Header"/>
              <w:contextualSpacing/>
              <w:jc w:val="center"/>
              <w:rPr>
                <w:rFonts w:ascii="Arial" w:hAnsi="Arial" w:cs="Arial"/>
                <w:b/>
              </w:rPr>
            </w:pPr>
            <w:r w:rsidRPr="001D3F54">
              <w:rPr>
                <w:rFonts w:ascii="Arial" w:hAnsi="Arial" w:cs="Arial"/>
                <w:b/>
              </w:rPr>
              <w:t>Motivul reviziei</w:t>
            </w:r>
          </w:p>
        </w:tc>
        <w:tc>
          <w:tcPr>
            <w:tcW w:w="1620" w:type="dxa"/>
            <w:vAlign w:val="center"/>
          </w:tcPr>
          <w:p w14:paraId="4E19AAD5" w14:textId="77777777" w:rsidR="00AB27FA" w:rsidRPr="001D3F54" w:rsidRDefault="00AB27FA" w:rsidP="00BD16EC">
            <w:pPr>
              <w:pStyle w:val="Header"/>
              <w:contextualSpacing/>
              <w:jc w:val="center"/>
              <w:rPr>
                <w:rFonts w:ascii="Arial" w:hAnsi="Arial" w:cs="Arial"/>
                <w:b/>
              </w:rPr>
            </w:pPr>
            <w:r w:rsidRPr="001D3F54">
              <w:rPr>
                <w:rFonts w:ascii="Arial" w:hAnsi="Arial" w:cs="Arial"/>
                <w:b/>
              </w:rPr>
              <w:t>Data</w:t>
            </w:r>
          </w:p>
        </w:tc>
      </w:tr>
      <w:tr w:rsidR="00AB27FA" w:rsidRPr="001D3F54" w14:paraId="3CFA5F91" w14:textId="77777777" w:rsidTr="00103C0D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3908CEFC" w14:textId="3E76DD78" w:rsidR="00AB27FA" w:rsidRPr="001D3F54" w:rsidRDefault="00AB27FA" w:rsidP="00BD16EC">
            <w:pPr>
              <w:pStyle w:val="Normalcentrat"/>
              <w:contextualSpacing/>
              <w:rPr>
                <w:rFonts w:cs="Arial"/>
                <w:szCs w:val="22"/>
              </w:rPr>
            </w:pPr>
            <w:r w:rsidRPr="001D3F54">
              <w:rPr>
                <w:rFonts w:cs="Arial"/>
                <w:szCs w:val="22"/>
              </w:rPr>
              <w:t>0</w:t>
            </w:r>
            <w:r w:rsidR="0063350F">
              <w:rPr>
                <w:rFonts w:cs="Arial"/>
                <w:szCs w:val="22"/>
              </w:rPr>
              <w:t>0</w:t>
            </w:r>
          </w:p>
        </w:tc>
        <w:tc>
          <w:tcPr>
            <w:tcW w:w="4500" w:type="dxa"/>
            <w:vAlign w:val="center"/>
          </w:tcPr>
          <w:p w14:paraId="21F963A7" w14:textId="0F372695" w:rsidR="00AB27FA" w:rsidRPr="001D3F54" w:rsidRDefault="00AB27FA" w:rsidP="00BD16EC">
            <w:pPr>
              <w:pStyle w:val="Normalcentrat"/>
              <w:contextualSpacing/>
              <w:rPr>
                <w:rFonts w:cs="Arial"/>
                <w:szCs w:val="22"/>
              </w:rPr>
            </w:pPr>
            <w:proofErr w:type="spellStart"/>
            <w:r w:rsidRPr="001D3F54">
              <w:rPr>
                <w:rFonts w:cs="Arial"/>
                <w:szCs w:val="22"/>
              </w:rPr>
              <w:t>Emis</w:t>
            </w:r>
            <w:proofErr w:type="spellEnd"/>
            <w:r w:rsidRPr="001D3F54">
              <w:rPr>
                <w:rFonts w:cs="Arial"/>
                <w:szCs w:val="22"/>
              </w:rPr>
              <w:t xml:space="preserve"> </w:t>
            </w:r>
            <w:proofErr w:type="spellStart"/>
            <w:r w:rsidRPr="001D3F54">
              <w:rPr>
                <w:rFonts w:cs="Arial"/>
                <w:szCs w:val="22"/>
              </w:rPr>
              <w:t>pentru</w:t>
            </w:r>
            <w:proofErr w:type="spellEnd"/>
            <w:r w:rsidRPr="001D3F54">
              <w:rPr>
                <w:rFonts w:cs="Arial"/>
                <w:szCs w:val="22"/>
              </w:rPr>
              <w:t xml:space="preserve"> </w:t>
            </w:r>
            <w:proofErr w:type="spellStart"/>
            <w:r w:rsidR="0063350F">
              <w:rPr>
                <w:rFonts w:cs="Arial"/>
                <w:szCs w:val="22"/>
              </w:rPr>
              <w:t>comentarii</w:t>
            </w:r>
            <w:proofErr w:type="spellEnd"/>
          </w:p>
        </w:tc>
        <w:tc>
          <w:tcPr>
            <w:tcW w:w="1620" w:type="dxa"/>
            <w:vAlign w:val="center"/>
          </w:tcPr>
          <w:p w14:paraId="7770C9CB" w14:textId="5D7F7DE8" w:rsidR="00AB27FA" w:rsidRPr="001D3F54" w:rsidRDefault="00BC2B38" w:rsidP="00BD16EC">
            <w:pPr>
              <w:pStyle w:val="Normalcentrat"/>
              <w:contextualSpacing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GB"/>
              </w:rPr>
              <w:t>0</w:t>
            </w:r>
            <w:r w:rsidR="0063350F">
              <w:rPr>
                <w:rFonts w:cs="Arial"/>
                <w:szCs w:val="22"/>
                <w:lang w:val="en-GB"/>
              </w:rPr>
              <w:t>6</w:t>
            </w:r>
            <w:r w:rsidR="00AB27FA" w:rsidRPr="001D3F54">
              <w:rPr>
                <w:rFonts w:cs="Arial"/>
                <w:szCs w:val="22"/>
                <w:lang w:val="en-GB"/>
              </w:rPr>
              <w:t>.20</w:t>
            </w:r>
            <w:r w:rsidR="0063350F">
              <w:rPr>
                <w:rFonts w:cs="Arial"/>
                <w:szCs w:val="22"/>
                <w:lang w:val="en-GB"/>
              </w:rPr>
              <w:t>21</w:t>
            </w:r>
          </w:p>
        </w:tc>
      </w:tr>
      <w:tr w:rsidR="003E7451" w:rsidRPr="001D3F54" w14:paraId="0DAB2C6D" w14:textId="77777777" w:rsidTr="00103C0D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6C310A06" w14:textId="7EDB00FD" w:rsidR="003E7451" w:rsidRPr="001D3F54" w:rsidRDefault="003E7451" w:rsidP="003E7451">
            <w:pPr>
              <w:pStyle w:val="Normalcentrat"/>
              <w:spacing w:line="312" w:lineRule="auto"/>
              <w:rPr>
                <w:rFonts w:cs="Arial"/>
                <w:szCs w:val="22"/>
              </w:rPr>
            </w:pPr>
            <w:r w:rsidRPr="001D3F54">
              <w:rPr>
                <w:rFonts w:cs="Arial"/>
                <w:szCs w:val="22"/>
              </w:rPr>
              <w:t>0</w:t>
            </w: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4500" w:type="dxa"/>
            <w:vAlign w:val="center"/>
          </w:tcPr>
          <w:p w14:paraId="305A8BE8" w14:textId="50E692D2" w:rsidR="003E7451" w:rsidRPr="001D3F54" w:rsidRDefault="003E7451" w:rsidP="003E7451">
            <w:pPr>
              <w:pStyle w:val="Normalcentrat"/>
              <w:contextualSpacing/>
              <w:rPr>
                <w:rFonts w:cs="Arial"/>
              </w:rPr>
            </w:pPr>
            <w:r w:rsidRPr="001D3F54">
              <w:rPr>
                <w:rFonts w:cs="Arial"/>
                <w:szCs w:val="22"/>
              </w:rPr>
              <w:t xml:space="preserve">Emis pentru </w:t>
            </w:r>
            <w:r>
              <w:rPr>
                <w:rFonts w:cs="Arial"/>
                <w:szCs w:val="22"/>
              </w:rPr>
              <w:t>co</w:t>
            </w:r>
            <w:r w:rsidRPr="003E7451">
              <w:rPr>
                <w:rFonts w:cs="Arial"/>
                <w:szCs w:val="22"/>
              </w:rPr>
              <w:t>nstruire</w:t>
            </w:r>
          </w:p>
        </w:tc>
        <w:tc>
          <w:tcPr>
            <w:tcW w:w="1620" w:type="dxa"/>
            <w:vAlign w:val="center"/>
          </w:tcPr>
          <w:p w14:paraId="1CB60359" w14:textId="7F1BF319" w:rsidR="003E7451" w:rsidRPr="001D3F54" w:rsidRDefault="003E7451" w:rsidP="003E7451">
            <w:pPr>
              <w:pStyle w:val="Normalcentrat"/>
              <w:spacing w:line="312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GB"/>
              </w:rPr>
              <w:t>05</w:t>
            </w:r>
            <w:r w:rsidRPr="001D3F54">
              <w:rPr>
                <w:rFonts w:cs="Arial"/>
                <w:szCs w:val="22"/>
                <w:lang w:val="en-GB"/>
              </w:rPr>
              <w:t>.20</w:t>
            </w:r>
            <w:r>
              <w:rPr>
                <w:rFonts w:cs="Arial"/>
                <w:szCs w:val="22"/>
                <w:lang w:val="en-GB"/>
              </w:rPr>
              <w:t>22</w:t>
            </w:r>
          </w:p>
        </w:tc>
      </w:tr>
      <w:tr w:rsidR="00AB27FA" w:rsidRPr="001D3F54" w14:paraId="0FFFC6E4" w14:textId="77777777" w:rsidTr="00103C0D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7AD402D3" w14:textId="77777777" w:rsidR="00AB27FA" w:rsidRPr="001D3F54" w:rsidRDefault="00AB27FA" w:rsidP="00454CD5">
            <w:pPr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500" w:type="dxa"/>
            <w:vAlign w:val="center"/>
          </w:tcPr>
          <w:p w14:paraId="327D3F75" w14:textId="77777777" w:rsidR="00AB27FA" w:rsidRPr="001D3F54" w:rsidRDefault="00AB27FA" w:rsidP="00454CD5">
            <w:pPr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09F82713" w14:textId="77777777" w:rsidR="00AB27FA" w:rsidRPr="001D3F54" w:rsidRDefault="00AB27FA" w:rsidP="00454CD5">
            <w:pPr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</w:tr>
      <w:tr w:rsidR="00AB27FA" w:rsidRPr="001D3F54" w14:paraId="238F3146" w14:textId="77777777" w:rsidTr="00103C0D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627DDB23" w14:textId="77777777" w:rsidR="00AB27FA" w:rsidRPr="001D3F54" w:rsidRDefault="00AB27FA" w:rsidP="00454CD5">
            <w:pPr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500" w:type="dxa"/>
            <w:vAlign w:val="center"/>
          </w:tcPr>
          <w:p w14:paraId="114CC468" w14:textId="77777777" w:rsidR="00AB27FA" w:rsidRPr="001D3F54" w:rsidRDefault="00AB27FA" w:rsidP="00454CD5">
            <w:pPr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49177278" w14:textId="77777777" w:rsidR="00AB27FA" w:rsidRPr="001D3F54" w:rsidRDefault="00AB27FA" w:rsidP="00454CD5">
            <w:pPr>
              <w:spacing w:after="0" w:line="312" w:lineRule="auto"/>
              <w:rPr>
                <w:rFonts w:ascii="Arial" w:hAnsi="Arial" w:cs="Arial"/>
                <w:color w:val="000000"/>
              </w:rPr>
            </w:pPr>
          </w:p>
        </w:tc>
      </w:tr>
    </w:tbl>
    <w:p w14:paraId="47620F70" w14:textId="77777777" w:rsidR="00A6006B" w:rsidRDefault="00A6006B" w:rsidP="00A6006B">
      <w:pPr>
        <w:pStyle w:val="ListParagraph"/>
        <w:keepNext/>
        <w:tabs>
          <w:tab w:val="left" w:pos="-1188"/>
          <w:tab w:val="left" w:pos="720"/>
        </w:tabs>
        <w:spacing w:after="0" w:line="360" w:lineRule="auto"/>
        <w:ind w:left="1068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17F720B2" w14:textId="77777777" w:rsidR="00A6006B" w:rsidRDefault="00A6006B" w:rsidP="00A6006B">
      <w:pPr>
        <w:pStyle w:val="ListParagraph"/>
        <w:keepNext/>
        <w:tabs>
          <w:tab w:val="left" w:pos="-1188"/>
          <w:tab w:val="left" w:pos="720"/>
        </w:tabs>
        <w:spacing w:after="0" w:line="360" w:lineRule="auto"/>
        <w:ind w:left="1068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7EADFA71" w14:textId="77777777" w:rsidR="00AB27FA" w:rsidRDefault="00AB27FA" w:rsidP="00A6006B">
      <w:pPr>
        <w:pStyle w:val="ListParagraph"/>
        <w:keepNext/>
        <w:tabs>
          <w:tab w:val="left" w:pos="-1188"/>
          <w:tab w:val="left" w:pos="720"/>
        </w:tabs>
        <w:spacing w:after="0" w:line="360" w:lineRule="auto"/>
        <w:ind w:left="1068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736DC093" w14:textId="77777777" w:rsidR="00AB27FA" w:rsidRDefault="00AB27FA" w:rsidP="00A6006B">
      <w:pPr>
        <w:pStyle w:val="ListParagraph"/>
        <w:keepNext/>
        <w:tabs>
          <w:tab w:val="left" w:pos="-1188"/>
          <w:tab w:val="left" w:pos="720"/>
        </w:tabs>
        <w:spacing w:after="0" w:line="360" w:lineRule="auto"/>
        <w:ind w:left="1068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5481CD99" w14:textId="77777777" w:rsidR="00AB27FA" w:rsidRDefault="00AB27FA" w:rsidP="00A6006B">
      <w:pPr>
        <w:pStyle w:val="ListParagraph"/>
        <w:keepNext/>
        <w:tabs>
          <w:tab w:val="left" w:pos="-1188"/>
          <w:tab w:val="left" w:pos="720"/>
        </w:tabs>
        <w:spacing w:after="0" w:line="360" w:lineRule="auto"/>
        <w:ind w:left="1068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12B94CB6" w14:textId="77777777" w:rsidR="00AB27FA" w:rsidRDefault="00AB27FA" w:rsidP="00A6006B">
      <w:pPr>
        <w:pStyle w:val="ListParagraph"/>
        <w:keepNext/>
        <w:tabs>
          <w:tab w:val="left" w:pos="-1188"/>
          <w:tab w:val="left" w:pos="720"/>
        </w:tabs>
        <w:spacing w:after="0" w:line="360" w:lineRule="auto"/>
        <w:ind w:left="1068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69C0ABB2" w14:textId="77777777" w:rsidR="00AB27FA" w:rsidRDefault="00AB27FA" w:rsidP="00A6006B">
      <w:pPr>
        <w:pStyle w:val="ListParagraph"/>
        <w:keepNext/>
        <w:tabs>
          <w:tab w:val="left" w:pos="-1188"/>
          <w:tab w:val="left" w:pos="720"/>
        </w:tabs>
        <w:spacing w:after="0" w:line="360" w:lineRule="auto"/>
        <w:ind w:left="1068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1F87B3BE" w14:textId="77777777" w:rsidR="00AB27FA" w:rsidRDefault="00AB27FA" w:rsidP="00A6006B">
      <w:pPr>
        <w:pStyle w:val="ListParagraph"/>
        <w:keepNext/>
        <w:tabs>
          <w:tab w:val="left" w:pos="-1188"/>
          <w:tab w:val="left" w:pos="720"/>
        </w:tabs>
        <w:spacing w:after="0" w:line="360" w:lineRule="auto"/>
        <w:ind w:left="1068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34073EF7" w14:textId="77777777" w:rsidR="00AB27FA" w:rsidRDefault="00AB27FA" w:rsidP="00A6006B">
      <w:pPr>
        <w:pStyle w:val="ListParagraph"/>
        <w:keepNext/>
        <w:tabs>
          <w:tab w:val="left" w:pos="-1188"/>
          <w:tab w:val="left" w:pos="720"/>
        </w:tabs>
        <w:spacing w:after="0" w:line="360" w:lineRule="auto"/>
        <w:ind w:left="1068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15075363" w14:textId="77777777" w:rsidR="00A6006B" w:rsidRDefault="00AB27FA" w:rsidP="00A6006B">
      <w:pPr>
        <w:pStyle w:val="ListParagraph"/>
        <w:keepNext/>
        <w:tabs>
          <w:tab w:val="left" w:pos="-1188"/>
          <w:tab w:val="left" w:pos="720"/>
        </w:tabs>
        <w:spacing w:after="0" w:line="360" w:lineRule="auto"/>
        <w:ind w:left="1068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  <w:t xml:space="preserve"> </w:t>
      </w:r>
    </w:p>
    <w:p w14:paraId="5516C5A5" w14:textId="77777777" w:rsidR="00AB27FA" w:rsidRDefault="00AB27FA" w:rsidP="00AB27FA">
      <w:pPr>
        <w:pStyle w:val="ListParagraph"/>
        <w:keepNext/>
        <w:tabs>
          <w:tab w:val="left" w:pos="-1188"/>
          <w:tab w:val="left" w:pos="720"/>
        </w:tabs>
        <w:spacing w:after="0" w:line="360" w:lineRule="auto"/>
        <w:ind w:left="1068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65A92C1F" w14:textId="77777777" w:rsidR="00AB27FA" w:rsidRDefault="00AB27FA" w:rsidP="00A6006B">
      <w:pPr>
        <w:pStyle w:val="ListParagraph"/>
        <w:keepNext/>
        <w:tabs>
          <w:tab w:val="left" w:pos="-1188"/>
          <w:tab w:val="left" w:pos="720"/>
        </w:tabs>
        <w:spacing w:after="0" w:line="360" w:lineRule="auto"/>
        <w:ind w:left="1068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260E91A8" w14:textId="77777777" w:rsidR="00AB27FA" w:rsidRDefault="00AB27FA" w:rsidP="00AB27FA">
      <w:pPr>
        <w:pStyle w:val="ListParagraph"/>
        <w:tabs>
          <w:tab w:val="left" w:pos="-1188"/>
          <w:tab w:val="left" w:pos="720"/>
        </w:tabs>
        <w:spacing w:after="0" w:line="360" w:lineRule="auto"/>
        <w:ind w:left="1066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17F69F31" w14:textId="77777777" w:rsidR="00BC2B38" w:rsidRDefault="00BC2B38" w:rsidP="00AB27FA">
      <w:pPr>
        <w:pStyle w:val="ListParagraph"/>
        <w:tabs>
          <w:tab w:val="left" w:pos="-1188"/>
          <w:tab w:val="left" w:pos="720"/>
        </w:tabs>
        <w:spacing w:after="0" w:line="360" w:lineRule="auto"/>
        <w:ind w:left="1066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6B45E760" w14:textId="77777777" w:rsidR="00BC2B38" w:rsidRDefault="00BC2B38" w:rsidP="00AB27FA">
      <w:pPr>
        <w:pStyle w:val="ListParagraph"/>
        <w:tabs>
          <w:tab w:val="left" w:pos="-1188"/>
          <w:tab w:val="left" w:pos="720"/>
        </w:tabs>
        <w:spacing w:after="0" w:line="360" w:lineRule="auto"/>
        <w:ind w:left="1066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73CA4023" w14:textId="77777777" w:rsidR="00BC2B38" w:rsidRDefault="00BC2B38" w:rsidP="00AB27FA">
      <w:pPr>
        <w:pStyle w:val="ListParagraph"/>
        <w:tabs>
          <w:tab w:val="left" w:pos="-1188"/>
          <w:tab w:val="left" w:pos="720"/>
        </w:tabs>
        <w:spacing w:after="0" w:line="360" w:lineRule="auto"/>
        <w:ind w:left="1066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310B7F11" w14:textId="77777777" w:rsidR="00BC2B38" w:rsidRDefault="00BC2B38" w:rsidP="00AB27FA">
      <w:pPr>
        <w:pStyle w:val="ListParagraph"/>
        <w:tabs>
          <w:tab w:val="left" w:pos="-1188"/>
          <w:tab w:val="left" w:pos="720"/>
        </w:tabs>
        <w:spacing w:after="0" w:line="360" w:lineRule="auto"/>
        <w:ind w:left="1066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21168EDD" w14:textId="77777777" w:rsidR="00BC2B38" w:rsidRDefault="00BC2B38" w:rsidP="00AB27FA">
      <w:pPr>
        <w:pStyle w:val="ListParagraph"/>
        <w:tabs>
          <w:tab w:val="left" w:pos="-1188"/>
          <w:tab w:val="left" w:pos="720"/>
        </w:tabs>
        <w:spacing w:after="0" w:line="360" w:lineRule="auto"/>
        <w:ind w:left="1066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79736609" w14:textId="77777777" w:rsidR="00BC2B38" w:rsidRDefault="00BC2B38" w:rsidP="00AB27FA">
      <w:pPr>
        <w:pStyle w:val="ListParagraph"/>
        <w:tabs>
          <w:tab w:val="left" w:pos="-1188"/>
          <w:tab w:val="left" w:pos="720"/>
        </w:tabs>
        <w:spacing w:after="0" w:line="360" w:lineRule="auto"/>
        <w:ind w:left="1066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5B1E587C" w14:textId="77777777" w:rsidR="00BC2B38" w:rsidRDefault="00BC2B38" w:rsidP="00AB27FA">
      <w:pPr>
        <w:pStyle w:val="ListParagraph"/>
        <w:tabs>
          <w:tab w:val="left" w:pos="-1188"/>
          <w:tab w:val="left" w:pos="720"/>
        </w:tabs>
        <w:spacing w:after="0" w:line="360" w:lineRule="auto"/>
        <w:ind w:left="1066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36357892" w14:textId="77777777" w:rsidR="00BC2B38" w:rsidRDefault="00BC2B38" w:rsidP="00AB27FA">
      <w:pPr>
        <w:pStyle w:val="ListParagraph"/>
        <w:tabs>
          <w:tab w:val="left" w:pos="-1188"/>
          <w:tab w:val="left" w:pos="720"/>
        </w:tabs>
        <w:spacing w:after="0" w:line="360" w:lineRule="auto"/>
        <w:ind w:left="1066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p w14:paraId="3C5F459E" w14:textId="77777777" w:rsidR="00BC2B38" w:rsidRDefault="00BC2B38" w:rsidP="00AB27FA">
      <w:pPr>
        <w:pStyle w:val="ListParagraph"/>
        <w:tabs>
          <w:tab w:val="left" w:pos="-1188"/>
          <w:tab w:val="left" w:pos="720"/>
        </w:tabs>
        <w:spacing w:after="0" w:line="360" w:lineRule="auto"/>
        <w:ind w:left="1066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eastAsia="en-US"/>
        </w:rPr>
      </w:pPr>
    </w:p>
    <w:bookmarkEnd w:id="0"/>
    <w:bookmarkEnd w:id="1"/>
    <w:bookmarkEnd w:id="2"/>
    <w:bookmarkEnd w:id="3"/>
    <w:bookmarkEnd w:id="4"/>
    <w:p w14:paraId="190C85E4" w14:textId="77777777" w:rsidR="00DF0A51" w:rsidRDefault="00DF0A51" w:rsidP="00BC2B38">
      <w:pPr>
        <w:tabs>
          <w:tab w:val="left" w:pos="-1188"/>
        </w:tabs>
        <w:spacing w:after="0" w:line="288" w:lineRule="auto"/>
        <w:contextualSpacing/>
        <w:jc w:val="both"/>
        <w:rPr>
          <w:rFonts w:ascii="Arial" w:eastAsia="Times New Roman" w:hAnsi="Arial" w:cs="Arial"/>
          <w:snapToGrid w:val="0"/>
          <w:sz w:val="10"/>
          <w:szCs w:val="10"/>
          <w:lang w:eastAsia="en-US"/>
        </w:rPr>
      </w:pPr>
    </w:p>
    <w:p w14:paraId="10792E1C" w14:textId="77777777" w:rsidR="00C4069D" w:rsidRPr="00E379D1" w:rsidRDefault="00C4069D" w:rsidP="00E379D1">
      <w:pPr>
        <w:keepNext/>
        <w:tabs>
          <w:tab w:val="left" w:pos="-1188"/>
          <w:tab w:val="left" w:pos="720"/>
        </w:tabs>
        <w:spacing w:after="0" w:line="288" w:lineRule="auto"/>
        <w:ind w:left="432"/>
        <w:jc w:val="center"/>
        <w:outlineLvl w:val="0"/>
        <w:rPr>
          <w:rFonts w:ascii="Arial" w:eastAsia="Times New Roman" w:hAnsi="Arial" w:cs="Arial"/>
          <w:b/>
          <w:color w:val="000000"/>
          <w:kern w:val="28"/>
          <w:sz w:val="24"/>
          <w:szCs w:val="24"/>
          <w:lang w:val="pt-BR" w:eastAsia="en-US"/>
        </w:rPr>
      </w:pPr>
      <w:bookmarkStart w:id="5" w:name="_Toc328998064"/>
      <w:bookmarkStart w:id="6" w:name="_Toc347910953"/>
      <w:bookmarkStart w:id="7" w:name="_Toc369268399"/>
      <w:bookmarkStart w:id="8" w:name="_Toc369268536"/>
      <w:r w:rsidRPr="00E379D1">
        <w:rPr>
          <w:rFonts w:ascii="Arial" w:eastAsia="Times New Roman" w:hAnsi="Arial" w:cs="Arial"/>
          <w:b/>
          <w:color w:val="000000"/>
          <w:kern w:val="28"/>
          <w:sz w:val="24"/>
          <w:szCs w:val="24"/>
          <w:lang w:val="pt-BR" w:eastAsia="en-US"/>
        </w:rPr>
        <w:t>IMPACTUL CU MEDIUL ŞI FACTORUL UMAN</w:t>
      </w:r>
      <w:bookmarkEnd w:id="5"/>
      <w:bookmarkEnd w:id="6"/>
      <w:bookmarkEnd w:id="7"/>
      <w:bookmarkEnd w:id="8"/>
    </w:p>
    <w:p w14:paraId="13EA9714" w14:textId="77777777" w:rsidR="00E379D1" w:rsidRPr="00E379D1" w:rsidRDefault="00E379D1" w:rsidP="00E379D1">
      <w:pPr>
        <w:keepNext/>
        <w:tabs>
          <w:tab w:val="left" w:pos="-1188"/>
          <w:tab w:val="left" w:pos="720"/>
        </w:tabs>
        <w:spacing w:after="0" w:line="288" w:lineRule="auto"/>
        <w:ind w:left="432"/>
        <w:jc w:val="center"/>
        <w:outlineLvl w:val="0"/>
        <w:rPr>
          <w:rFonts w:ascii="Arial" w:eastAsia="Times New Roman" w:hAnsi="Arial" w:cs="Arial"/>
          <w:color w:val="000000"/>
          <w:kern w:val="28"/>
          <w:sz w:val="6"/>
          <w:szCs w:val="6"/>
          <w:lang w:val="pt-BR" w:eastAsia="en-US"/>
        </w:rPr>
      </w:pPr>
    </w:p>
    <w:p w14:paraId="29B2A8DE" w14:textId="77777777" w:rsidR="000D3260" w:rsidRDefault="00C4069D" w:rsidP="00F35F3D">
      <w:pPr>
        <w:tabs>
          <w:tab w:val="left" w:pos="-1188"/>
        </w:tabs>
        <w:spacing w:after="0"/>
        <w:ind w:left="432"/>
        <w:contextualSpacing/>
        <w:rPr>
          <w:rFonts w:ascii="Arial" w:eastAsia="Times New Roman" w:hAnsi="Arial" w:cs="Arial"/>
          <w:snapToGrid w:val="0"/>
          <w:lang w:eastAsia="en-US"/>
        </w:rPr>
      </w:pPr>
      <w:r w:rsidRPr="00BC2B38">
        <w:rPr>
          <w:rFonts w:ascii="Arial" w:eastAsia="Times New Roman" w:hAnsi="Arial" w:cs="Arial"/>
          <w:snapToGrid w:val="0"/>
          <w:lang w:eastAsia="en-US"/>
        </w:rPr>
        <w:t>Prezentul proiect, prin soluţiile de proiectare alese, respecta reglementările</w:t>
      </w:r>
      <w:r w:rsidR="000D3260">
        <w:rPr>
          <w:rFonts w:ascii="Arial" w:eastAsia="Times New Roman" w:hAnsi="Arial" w:cs="Arial"/>
          <w:snapToGrid w:val="0"/>
          <w:lang w:eastAsia="en-US"/>
        </w:rPr>
        <w:t xml:space="preserve"> </w:t>
      </w:r>
      <w:r w:rsidRPr="00BC2B38">
        <w:rPr>
          <w:rFonts w:ascii="Arial" w:eastAsia="Times New Roman" w:hAnsi="Arial" w:cs="Arial"/>
          <w:snapToGrid w:val="0"/>
          <w:lang w:eastAsia="en-US"/>
        </w:rPr>
        <w:t xml:space="preserve">aplicabile în vigoare  </w:t>
      </w:r>
    </w:p>
    <w:p w14:paraId="460514E1" w14:textId="77777777" w:rsidR="00C4069D" w:rsidRPr="00BC2B38" w:rsidRDefault="00C4069D" w:rsidP="00F35F3D">
      <w:pPr>
        <w:tabs>
          <w:tab w:val="left" w:pos="-1188"/>
        </w:tabs>
        <w:spacing w:after="0"/>
        <w:contextualSpacing/>
        <w:rPr>
          <w:rFonts w:ascii="Arial" w:eastAsia="Times New Roman" w:hAnsi="Arial" w:cs="Arial"/>
          <w:snapToGrid w:val="0"/>
          <w:lang w:eastAsia="en-US"/>
        </w:rPr>
      </w:pPr>
      <w:r w:rsidRPr="00BC2B38">
        <w:rPr>
          <w:rFonts w:ascii="Arial" w:eastAsia="Times New Roman" w:hAnsi="Arial" w:cs="Arial"/>
          <w:snapToGrid w:val="0"/>
          <w:lang w:eastAsia="en-US"/>
        </w:rPr>
        <w:t>referitoare la protecţia mediului.</w:t>
      </w:r>
    </w:p>
    <w:p w14:paraId="4BFED979" w14:textId="77777777" w:rsidR="00420E8A" w:rsidRDefault="002D2F69" w:rsidP="00F35F3D">
      <w:pPr>
        <w:tabs>
          <w:tab w:val="left" w:pos="-1188"/>
        </w:tabs>
        <w:spacing w:after="0"/>
        <w:ind w:left="432"/>
        <w:contextualSpacing/>
        <w:rPr>
          <w:rFonts w:ascii="Arial" w:eastAsia="Times New Roman" w:hAnsi="Arial" w:cs="Arial"/>
          <w:snapToGrid w:val="0"/>
          <w:lang w:eastAsia="en-US"/>
        </w:rPr>
      </w:pPr>
      <w:r>
        <w:rPr>
          <w:rFonts w:ascii="Arial" w:eastAsia="Times New Roman" w:hAnsi="Arial" w:cs="Arial"/>
          <w:snapToGrid w:val="0"/>
          <w:lang w:eastAsia="en-US"/>
        </w:rPr>
        <w:t xml:space="preserve">Atat </w:t>
      </w:r>
      <w:r w:rsidRPr="00BC2B38">
        <w:rPr>
          <w:rFonts w:ascii="Arial" w:eastAsia="Times New Roman" w:hAnsi="Arial" w:cs="Arial"/>
          <w:snapToGrid w:val="0"/>
          <w:lang w:eastAsia="en-US"/>
        </w:rPr>
        <w:t>î</w:t>
      </w:r>
      <w:r w:rsidR="00C4069D" w:rsidRPr="00BC2B38">
        <w:rPr>
          <w:rFonts w:ascii="Arial" w:eastAsia="Times New Roman" w:hAnsi="Arial" w:cs="Arial"/>
          <w:snapToGrid w:val="0"/>
          <w:lang w:eastAsia="en-US"/>
        </w:rPr>
        <w:t xml:space="preserve">n timpul execuţiei </w:t>
      </w:r>
      <w:r w:rsidRPr="00BC2B38">
        <w:rPr>
          <w:rFonts w:ascii="Arial" w:eastAsia="Times New Roman" w:hAnsi="Arial" w:cs="Arial"/>
          <w:snapToGrid w:val="0"/>
          <w:lang w:eastAsia="en-US"/>
        </w:rPr>
        <w:t xml:space="preserve">instalaţiilor </w:t>
      </w:r>
      <w:r>
        <w:rPr>
          <w:rFonts w:ascii="Arial" w:eastAsia="Times New Roman" w:hAnsi="Arial" w:cs="Arial"/>
          <w:snapToGrid w:val="0"/>
          <w:lang w:eastAsia="en-US"/>
        </w:rPr>
        <w:t xml:space="preserve">electrice cat </w:t>
      </w:r>
      <w:r w:rsidR="00C4069D" w:rsidRPr="00BC2B38">
        <w:rPr>
          <w:rFonts w:ascii="Arial" w:eastAsia="Times New Roman" w:hAnsi="Arial" w:cs="Arial"/>
          <w:snapToGrid w:val="0"/>
          <w:lang w:eastAsia="en-US"/>
        </w:rPr>
        <w:t xml:space="preserve">şi </w:t>
      </w:r>
      <w:r>
        <w:rPr>
          <w:rFonts w:ascii="Arial" w:eastAsia="Times New Roman" w:hAnsi="Arial" w:cs="Arial"/>
          <w:snapToGrid w:val="0"/>
          <w:lang w:eastAsia="en-US"/>
        </w:rPr>
        <w:t>pe toata durata exploatarii acestora</w:t>
      </w:r>
      <w:r w:rsidR="00C4069D" w:rsidRPr="00BC2B38">
        <w:rPr>
          <w:rFonts w:ascii="Arial" w:eastAsia="Times New Roman" w:hAnsi="Arial" w:cs="Arial"/>
          <w:snapToGrid w:val="0"/>
          <w:lang w:eastAsia="en-US"/>
        </w:rPr>
        <w:t xml:space="preserve"> se vor </w:t>
      </w:r>
    </w:p>
    <w:p w14:paraId="0AE9D9B7" w14:textId="77777777" w:rsidR="00C4069D" w:rsidRPr="00BC2B38" w:rsidRDefault="00C4069D" w:rsidP="00F35F3D">
      <w:pPr>
        <w:tabs>
          <w:tab w:val="left" w:pos="-1188"/>
        </w:tabs>
        <w:spacing w:after="0"/>
        <w:contextualSpacing/>
        <w:rPr>
          <w:rFonts w:ascii="Arial" w:eastAsia="Times New Roman" w:hAnsi="Arial" w:cs="Arial"/>
          <w:snapToGrid w:val="0"/>
          <w:lang w:eastAsia="en-US"/>
        </w:rPr>
      </w:pPr>
      <w:r w:rsidRPr="00BC2B38">
        <w:rPr>
          <w:rFonts w:ascii="Arial" w:eastAsia="Times New Roman" w:hAnsi="Arial" w:cs="Arial"/>
          <w:snapToGrid w:val="0"/>
          <w:lang w:eastAsia="en-US"/>
        </w:rPr>
        <w:t>respecta următoarele reglementări aplicabile referitoare la protecţia mediului :</w:t>
      </w:r>
    </w:p>
    <w:p w14:paraId="48520464" w14:textId="77777777" w:rsidR="00C4069D" w:rsidRPr="00BF02E3" w:rsidRDefault="00C4069D" w:rsidP="00F35F3D">
      <w:pPr>
        <w:pStyle w:val="ListParagraph"/>
        <w:widowControl w:val="0"/>
        <w:numPr>
          <w:ilvl w:val="0"/>
          <w:numId w:val="6"/>
        </w:numPr>
        <w:tabs>
          <w:tab w:val="left" w:pos="-1188"/>
        </w:tabs>
        <w:autoSpaceDE w:val="0"/>
        <w:autoSpaceDN w:val="0"/>
        <w:adjustRightInd w:val="0"/>
        <w:spacing w:after="0"/>
        <w:ind w:left="792"/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</w:pPr>
      <w:r w:rsidRPr="00BF02E3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 xml:space="preserve">Legea nr. 265/2006 </w:t>
      </w:r>
      <w:r w:rsidR="00C1546B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>pentru aprobarea OUG nr. 195/2005 privind</w:t>
      </w:r>
      <w:r w:rsidRPr="00BF02E3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 xml:space="preserve"> protecţi</w:t>
      </w:r>
      <w:r w:rsidR="00C1546B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>a</w:t>
      </w:r>
      <w:r w:rsidRPr="00BF02E3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 xml:space="preserve"> mediului ;</w:t>
      </w:r>
    </w:p>
    <w:p w14:paraId="0D7F520A" w14:textId="77777777" w:rsidR="00C4069D" w:rsidRPr="00823831" w:rsidRDefault="00823831" w:rsidP="00F35F3D">
      <w:pPr>
        <w:pStyle w:val="ListParagraph"/>
        <w:widowControl w:val="0"/>
        <w:numPr>
          <w:ilvl w:val="0"/>
          <w:numId w:val="6"/>
        </w:numPr>
        <w:tabs>
          <w:tab w:val="left" w:pos="-1188"/>
        </w:tabs>
        <w:autoSpaceDE w:val="0"/>
        <w:autoSpaceDN w:val="0"/>
        <w:adjustRightInd w:val="0"/>
        <w:spacing w:after="0"/>
        <w:ind w:left="792"/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</w:pPr>
      <w:r w:rsidRPr="00823831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 xml:space="preserve">Legea nr. 211/2011 privind regimul deșeurilor </w:t>
      </w:r>
      <w:r w:rsidR="00C4069D" w:rsidRPr="00823831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>;</w:t>
      </w:r>
    </w:p>
    <w:p w14:paraId="687AF7B6" w14:textId="77777777" w:rsidR="001A6401" w:rsidRPr="001A6401" w:rsidRDefault="001F4BE5" w:rsidP="00F35F3D">
      <w:pPr>
        <w:pStyle w:val="ListParagraph"/>
        <w:widowControl w:val="0"/>
        <w:numPr>
          <w:ilvl w:val="0"/>
          <w:numId w:val="6"/>
        </w:numPr>
        <w:tabs>
          <w:tab w:val="left" w:pos="-1188"/>
        </w:tabs>
        <w:autoSpaceDE w:val="0"/>
        <w:autoSpaceDN w:val="0"/>
        <w:adjustRightInd w:val="0"/>
        <w:spacing w:after="0"/>
        <w:ind w:left="792"/>
        <w:rPr>
          <w:rFonts w:eastAsia="Times New Roman"/>
          <w:color w:val="000000"/>
          <w:spacing w:val="-1"/>
          <w:lang w:eastAsia="en-US"/>
        </w:rPr>
      </w:pPr>
      <w:r w:rsidRPr="00F50BC5">
        <w:rPr>
          <w:rFonts w:ascii="Arial" w:eastAsia="Times New Roman" w:hAnsi="Arial" w:cs="Arial"/>
          <w:color w:val="000000"/>
          <w:spacing w:val="-1"/>
          <w:lang w:eastAsia="en-US"/>
        </w:rPr>
        <w:t xml:space="preserve">Legea nr. 249/2015 privind modalitatea de gestionare a ambalajelor și a deșeurilor de </w:t>
      </w:r>
    </w:p>
    <w:p w14:paraId="507DF628" w14:textId="77777777" w:rsidR="00F50BC5" w:rsidRPr="001A6401" w:rsidRDefault="00420E8A" w:rsidP="00F35F3D">
      <w:pPr>
        <w:widowControl w:val="0"/>
        <w:tabs>
          <w:tab w:val="left" w:pos="-1188"/>
        </w:tabs>
        <w:autoSpaceDE w:val="0"/>
        <w:autoSpaceDN w:val="0"/>
        <w:adjustRightInd w:val="0"/>
        <w:spacing w:after="0"/>
        <w:contextualSpacing/>
        <w:rPr>
          <w:rFonts w:eastAsia="Times New Roman"/>
          <w:color w:val="000000"/>
          <w:spacing w:val="-1"/>
          <w:lang w:eastAsia="en-US"/>
        </w:rPr>
      </w:pPr>
      <w:r w:rsidRPr="001A6401">
        <w:rPr>
          <w:rFonts w:ascii="Arial" w:eastAsia="Times New Roman" w:hAnsi="Arial" w:cs="Arial"/>
          <w:color w:val="000000"/>
          <w:spacing w:val="-1"/>
          <w:lang w:eastAsia="en-US"/>
        </w:rPr>
        <w:t>a</w:t>
      </w:r>
      <w:r w:rsidR="001F4BE5" w:rsidRPr="001A6401">
        <w:rPr>
          <w:rFonts w:ascii="Arial" w:eastAsia="Times New Roman" w:hAnsi="Arial" w:cs="Arial"/>
          <w:color w:val="000000"/>
          <w:spacing w:val="-1"/>
          <w:lang w:eastAsia="en-US"/>
        </w:rPr>
        <w:t>mbalaje</w:t>
      </w:r>
      <w:r w:rsidR="00F50BC5" w:rsidRPr="001A6401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 xml:space="preserve"> </w:t>
      </w:r>
      <w:r w:rsidRPr="001A6401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>;</w:t>
      </w:r>
    </w:p>
    <w:p w14:paraId="0B592BBC" w14:textId="77777777" w:rsidR="001A6401" w:rsidRPr="001A6401" w:rsidRDefault="00C4069D" w:rsidP="00F35F3D">
      <w:pPr>
        <w:pStyle w:val="ListParagraph"/>
        <w:widowControl w:val="0"/>
        <w:numPr>
          <w:ilvl w:val="0"/>
          <w:numId w:val="6"/>
        </w:numPr>
        <w:tabs>
          <w:tab w:val="left" w:pos="-1188"/>
        </w:tabs>
        <w:autoSpaceDE w:val="0"/>
        <w:autoSpaceDN w:val="0"/>
        <w:adjustRightInd w:val="0"/>
        <w:spacing w:after="0"/>
        <w:ind w:left="792"/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</w:pPr>
      <w:r w:rsidRPr="00F50BC5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>HG</w:t>
      </w:r>
      <w:r w:rsidR="00DE0C03" w:rsidRPr="00F50BC5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 xml:space="preserve"> </w:t>
      </w:r>
      <w:r w:rsidR="00F50BC5" w:rsidRPr="00F50BC5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 xml:space="preserve">nr. </w:t>
      </w:r>
      <w:r w:rsidRPr="00F50BC5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 xml:space="preserve">1132/2008  </w:t>
      </w:r>
      <w:r w:rsidR="00F50BC5" w:rsidRPr="00F50BC5">
        <w:rPr>
          <w:rFonts w:ascii="Arial" w:eastAsia="Times New Roman" w:hAnsi="Arial" w:cs="Arial"/>
          <w:snapToGrid w:val="0"/>
          <w:lang w:eastAsia="en-US"/>
        </w:rPr>
        <w:t xml:space="preserve">privind regimul bateriilor și acumulatorilor și al deșeurilor de baterii și </w:t>
      </w:r>
    </w:p>
    <w:p w14:paraId="76EF7E8B" w14:textId="77777777" w:rsidR="00C4069D" w:rsidRPr="001A6401" w:rsidRDefault="00F50BC5" w:rsidP="00F35F3D">
      <w:pPr>
        <w:widowControl w:val="0"/>
        <w:tabs>
          <w:tab w:val="left" w:pos="-1188"/>
        </w:tabs>
        <w:autoSpaceDE w:val="0"/>
        <w:autoSpaceDN w:val="0"/>
        <w:adjustRightInd w:val="0"/>
        <w:spacing w:after="0"/>
        <w:contextualSpacing/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</w:pPr>
      <w:r w:rsidRPr="001A6401">
        <w:rPr>
          <w:rFonts w:ascii="Arial" w:eastAsia="Times New Roman" w:hAnsi="Arial" w:cs="Arial"/>
          <w:snapToGrid w:val="0"/>
          <w:lang w:eastAsia="en-US"/>
        </w:rPr>
        <w:t xml:space="preserve">acumulatori </w:t>
      </w:r>
      <w:r w:rsidR="00C4069D" w:rsidRPr="001A6401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>;</w:t>
      </w:r>
    </w:p>
    <w:p w14:paraId="5CD6A3FD" w14:textId="77777777" w:rsidR="00C4069D" w:rsidRPr="00BC2B38" w:rsidRDefault="00C4069D" w:rsidP="00F35F3D">
      <w:pPr>
        <w:pStyle w:val="ListParagraph"/>
        <w:widowControl w:val="0"/>
        <w:numPr>
          <w:ilvl w:val="0"/>
          <w:numId w:val="6"/>
        </w:numPr>
        <w:tabs>
          <w:tab w:val="left" w:pos="-1188"/>
        </w:tabs>
        <w:autoSpaceDE w:val="0"/>
        <w:autoSpaceDN w:val="0"/>
        <w:adjustRightInd w:val="0"/>
        <w:spacing w:after="0"/>
        <w:ind w:left="792"/>
        <w:rPr>
          <w:rFonts w:ascii="Arial" w:eastAsia="Times New Roman" w:hAnsi="Arial" w:cs="Arial"/>
          <w:snapToGrid w:val="0"/>
          <w:lang w:eastAsia="en-US"/>
        </w:rPr>
      </w:pPr>
      <w:r w:rsidRPr="00BF02E3">
        <w:rPr>
          <w:rFonts w:ascii="Arial" w:eastAsia="Times New Roman" w:hAnsi="Arial" w:cs="Arial"/>
          <w:snapToGrid w:val="0"/>
          <w:color w:val="000000"/>
          <w:spacing w:val="-1"/>
          <w:lang w:eastAsia="en-US"/>
        </w:rPr>
        <w:t>HG</w:t>
      </w:r>
      <w:r w:rsidRPr="00BC2B38">
        <w:rPr>
          <w:rFonts w:ascii="Arial" w:eastAsia="Times New Roman" w:hAnsi="Arial" w:cs="Arial"/>
          <w:snapToGrid w:val="0"/>
          <w:lang w:eastAsia="en-US"/>
        </w:rPr>
        <w:t xml:space="preserve"> </w:t>
      </w:r>
      <w:r w:rsidR="00317360">
        <w:rPr>
          <w:rFonts w:ascii="Arial" w:eastAsia="Times New Roman" w:hAnsi="Arial" w:cs="Arial"/>
          <w:snapToGrid w:val="0"/>
          <w:lang w:eastAsia="en-US"/>
        </w:rPr>
        <w:t>nr. 235</w:t>
      </w:r>
      <w:r w:rsidRPr="00BC2B38">
        <w:rPr>
          <w:rFonts w:ascii="Arial" w:eastAsia="Times New Roman" w:hAnsi="Arial" w:cs="Arial"/>
          <w:snapToGrid w:val="0"/>
          <w:lang w:eastAsia="en-US"/>
        </w:rPr>
        <w:t>/200</w:t>
      </w:r>
      <w:r w:rsidR="00317360">
        <w:rPr>
          <w:rFonts w:ascii="Arial" w:eastAsia="Times New Roman" w:hAnsi="Arial" w:cs="Arial"/>
          <w:snapToGrid w:val="0"/>
          <w:lang w:eastAsia="en-US"/>
        </w:rPr>
        <w:t>7</w:t>
      </w:r>
      <w:r w:rsidRPr="00BC2B38">
        <w:rPr>
          <w:rFonts w:ascii="Arial" w:eastAsia="Times New Roman" w:hAnsi="Arial" w:cs="Arial"/>
          <w:snapToGrid w:val="0"/>
          <w:lang w:eastAsia="en-US"/>
        </w:rPr>
        <w:t xml:space="preserve"> privind gestionarea uleiurilor uzate.</w:t>
      </w:r>
    </w:p>
    <w:p w14:paraId="315E06BD" w14:textId="77777777" w:rsidR="00420E8A" w:rsidRDefault="00C4069D" w:rsidP="00F35F3D">
      <w:pPr>
        <w:tabs>
          <w:tab w:val="left" w:pos="-1188"/>
        </w:tabs>
        <w:spacing w:after="0"/>
        <w:ind w:left="432"/>
        <w:contextualSpacing/>
        <w:rPr>
          <w:rFonts w:ascii="Arial" w:eastAsia="Times New Roman" w:hAnsi="Arial" w:cs="Arial"/>
          <w:snapToGrid w:val="0"/>
          <w:lang w:eastAsia="en-US"/>
        </w:rPr>
      </w:pPr>
      <w:r w:rsidRPr="00BC2B38">
        <w:rPr>
          <w:rFonts w:ascii="Arial" w:eastAsia="Times New Roman" w:hAnsi="Arial" w:cs="Arial"/>
          <w:snapToGrid w:val="0"/>
          <w:lang w:eastAsia="en-US"/>
        </w:rPr>
        <w:t xml:space="preserve">Prin lucrările de construcţie a instalaţiilor electrice şi după punerea în funcţiune a acestora nu </w:t>
      </w:r>
    </w:p>
    <w:p w14:paraId="7F3554BA" w14:textId="77777777" w:rsidR="00C4069D" w:rsidRPr="00BC2B38" w:rsidRDefault="00C4069D" w:rsidP="00F35F3D">
      <w:pPr>
        <w:tabs>
          <w:tab w:val="left" w:pos="-1188"/>
        </w:tabs>
        <w:spacing w:after="0"/>
        <w:contextualSpacing/>
        <w:rPr>
          <w:rFonts w:ascii="Arial" w:eastAsia="Times New Roman" w:hAnsi="Arial" w:cs="Arial"/>
          <w:snapToGrid w:val="0"/>
          <w:lang w:eastAsia="en-US"/>
        </w:rPr>
      </w:pPr>
      <w:r w:rsidRPr="00BC2B38">
        <w:rPr>
          <w:rFonts w:ascii="Arial" w:eastAsia="Times New Roman" w:hAnsi="Arial" w:cs="Arial"/>
          <w:snapToGrid w:val="0"/>
          <w:lang w:eastAsia="en-US"/>
        </w:rPr>
        <w:t>apar zgomote, vibraţii, radiaţii şi nici surse poluante pentru apă şi aer, nu se afectează ecosistemul terestru şi acvatic, nu se lucrează cu substanţe toxice şi periculoase.</w:t>
      </w:r>
    </w:p>
    <w:p w14:paraId="3C005C21" w14:textId="77777777" w:rsidR="00420E8A" w:rsidRDefault="00C4069D" w:rsidP="00F35F3D">
      <w:pPr>
        <w:tabs>
          <w:tab w:val="left" w:pos="-1188"/>
        </w:tabs>
        <w:spacing w:after="0"/>
        <w:ind w:left="432"/>
        <w:contextualSpacing/>
        <w:rPr>
          <w:rFonts w:ascii="Arial" w:eastAsia="Times New Roman" w:hAnsi="Arial" w:cs="Arial"/>
          <w:snapToGrid w:val="0"/>
          <w:lang w:eastAsia="en-US"/>
        </w:rPr>
      </w:pPr>
      <w:r w:rsidRPr="00BC2B38">
        <w:rPr>
          <w:rFonts w:ascii="Arial" w:eastAsia="Times New Roman" w:hAnsi="Arial" w:cs="Arial"/>
          <w:snapToGrid w:val="0"/>
          <w:lang w:eastAsia="en-US"/>
        </w:rPr>
        <w:t>Surplusul de pământ rezultat din săparea gropilor şi şanţurilor va fi transportat</w:t>
      </w:r>
      <w:r w:rsidR="00BF02E3">
        <w:rPr>
          <w:rFonts w:ascii="Arial" w:eastAsia="Times New Roman" w:hAnsi="Arial" w:cs="Arial"/>
          <w:snapToGrid w:val="0"/>
          <w:lang w:eastAsia="en-US"/>
        </w:rPr>
        <w:t xml:space="preserve"> </w:t>
      </w:r>
      <w:r w:rsidRPr="00BC2B38">
        <w:rPr>
          <w:rFonts w:ascii="Arial" w:eastAsia="Times New Roman" w:hAnsi="Arial" w:cs="Arial"/>
          <w:snapToGrid w:val="0"/>
          <w:lang w:eastAsia="en-US"/>
        </w:rPr>
        <w:t xml:space="preserve">în zona </w:t>
      </w:r>
    </w:p>
    <w:p w14:paraId="74DB41DD" w14:textId="77777777" w:rsidR="00BF02E3" w:rsidRDefault="00420E8A" w:rsidP="00F35F3D">
      <w:pPr>
        <w:tabs>
          <w:tab w:val="left" w:pos="-1188"/>
        </w:tabs>
        <w:spacing w:after="0"/>
        <w:contextualSpacing/>
        <w:rPr>
          <w:rFonts w:ascii="Arial" w:eastAsia="Times New Roman" w:hAnsi="Arial" w:cs="Arial"/>
          <w:snapToGrid w:val="0"/>
          <w:lang w:eastAsia="en-US"/>
        </w:rPr>
      </w:pPr>
      <w:r>
        <w:rPr>
          <w:rFonts w:ascii="Arial" w:eastAsia="Times New Roman" w:hAnsi="Arial" w:cs="Arial"/>
          <w:snapToGrid w:val="0"/>
          <w:lang w:eastAsia="en-US"/>
        </w:rPr>
        <w:t>e</w:t>
      </w:r>
      <w:r w:rsidR="00C4069D" w:rsidRPr="00BC2B38">
        <w:rPr>
          <w:rFonts w:ascii="Arial" w:eastAsia="Times New Roman" w:hAnsi="Arial" w:cs="Arial"/>
          <w:snapToGrid w:val="0"/>
          <w:lang w:eastAsia="en-US"/>
        </w:rPr>
        <w:t xml:space="preserve">xtravilană indicată de </w:t>
      </w:r>
      <w:r w:rsidR="00272F95">
        <w:rPr>
          <w:rFonts w:ascii="Arial" w:eastAsia="Times New Roman" w:hAnsi="Arial" w:cs="Arial"/>
          <w:snapToGrid w:val="0"/>
          <w:lang w:eastAsia="en-US"/>
        </w:rPr>
        <w:t>autoritatile locale</w:t>
      </w:r>
      <w:r w:rsidR="00C4069D" w:rsidRPr="00BC2B38">
        <w:rPr>
          <w:rFonts w:ascii="Arial" w:eastAsia="Times New Roman" w:hAnsi="Arial" w:cs="Arial"/>
          <w:snapToGrid w:val="0"/>
          <w:lang w:eastAsia="en-US"/>
        </w:rPr>
        <w:t>.</w:t>
      </w:r>
    </w:p>
    <w:p w14:paraId="1A7AC05C" w14:textId="77777777" w:rsidR="00C4069D" w:rsidRPr="000D3260" w:rsidRDefault="00C4069D" w:rsidP="00F35F3D">
      <w:pPr>
        <w:tabs>
          <w:tab w:val="left" w:pos="-1188"/>
        </w:tabs>
        <w:spacing w:after="0"/>
        <w:ind w:left="432"/>
        <w:contextualSpacing/>
        <w:rPr>
          <w:rFonts w:ascii="Arial" w:eastAsia="Times New Roman" w:hAnsi="Arial" w:cs="Arial"/>
          <w:snapToGrid w:val="0"/>
          <w:lang w:eastAsia="en-US"/>
        </w:rPr>
      </w:pPr>
      <w:r w:rsidRPr="000D3260">
        <w:rPr>
          <w:rFonts w:ascii="Arial" w:eastAsia="Times New Roman" w:hAnsi="Arial" w:cs="Arial"/>
          <w:snapToGrid w:val="0"/>
          <w:lang w:eastAsia="en-US"/>
        </w:rPr>
        <w:t>La terminarea lucrărilor de construcţii se va urmări aducerea terenului la cota iniţială.</w:t>
      </w:r>
    </w:p>
    <w:p w14:paraId="723253AC" w14:textId="77777777" w:rsidR="00BF02E3" w:rsidRDefault="00C4069D" w:rsidP="00F35F3D">
      <w:pPr>
        <w:tabs>
          <w:tab w:val="left" w:pos="-1188"/>
        </w:tabs>
        <w:spacing w:after="0"/>
        <w:ind w:left="432"/>
        <w:contextualSpacing/>
        <w:rPr>
          <w:rFonts w:ascii="Arial" w:eastAsia="Times New Roman" w:hAnsi="Arial" w:cs="Arial"/>
          <w:snapToGrid w:val="0"/>
          <w:lang w:eastAsia="en-US"/>
        </w:rPr>
      </w:pPr>
      <w:r w:rsidRPr="000D3260">
        <w:rPr>
          <w:rFonts w:ascii="Arial" w:eastAsia="Times New Roman" w:hAnsi="Arial" w:cs="Arial"/>
          <w:snapToGrid w:val="0"/>
          <w:lang w:eastAsia="en-US"/>
        </w:rPr>
        <w:t xml:space="preserve">Prezentele reglementări nu sunt limitative. Dacă la execuţia lucrării sau în exploatare apar </w:t>
      </w:r>
    </w:p>
    <w:p w14:paraId="0FC0EDEA" w14:textId="77777777" w:rsidR="00C4069D" w:rsidRPr="00BF02E3" w:rsidRDefault="00BF02E3" w:rsidP="00F35F3D">
      <w:pPr>
        <w:tabs>
          <w:tab w:val="left" w:pos="-1188"/>
        </w:tabs>
        <w:spacing w:after="0"/>
        <w:contextualSpacing/>
        <w:rPr>
          <w:rFonts w:ascii="Arial" w:eastAsia="Times New Roman" w:hAnsi="Arial" w:cs="Arial"/>
          <w:snapToGrid w:val="0"/>
          <w:lang w:eastAsia="en-US"/>
        </w:rPr>
      </w:pPr>
      <w:r>
        <w:rPr>
          <w:rFonts w:ascii="Arial" w:eastAsia="Times New Roman" w:hAnsi="Arial" w:cs="Arial"/>
          <w:snapToGrid w:val="0"/>
          <w:lang w:eastAsia="en-US"/>
        </w:rPr>
        <w:t>p</w:t>
      </w:r>
      <w:r w:rsidR="00C4069D" w:rsidRPr="000D3260">
        <w:rPr>
          <w:rFonts w:ascii="Arial" w:eastAsia="Times New Roman" w:hAnsi="Arial" w:cs="Arial"/>
          <w:snapToGrid w:val="0"/>
          <w:lang w:eastAsia="en-US"/>
        </w:rPr>
        <w:t>robleme legate de protecţia mediului, constructorul şi beneficiarul vor stabili măsuri care să respecte</w:t>
      </w:r>
      <w:r w:rsidR="00C4069D" w:rsidRPr="00BF02E3">
        <w:rPr>
          <w:rFonts w:ascii="Arial" w:eastAsia="Times New Roman" w:hAnsi="Arial" w:cs="Arial"/>
          <w:snapToGrid w:val="0"/>
          <w:lang w:eastAsia="en-US"/>
        </w:rPr>
        <w:t xml:space="preserve"> legislaţia în vigoare şi să preîntâmpine poluarea.</w:t>
      </w:r>
    </w:p>
    <w:p w14:paraId="7773EA5E" w14:textId="77777777" w:rsidR="00420E8A" w:rsidRDefault="003C7945" w:rsidP="00F35F3D">
      <w:pPr>
        <w:tabs>
          <w:tab w:val="left" w:pos="-1188"/>
        </w:tabs>
        <w:spacing w:after="0"/>
        <w:ind w:left="432"/>
        <w:contextualSpacing/>
        <w:rPr>
          <w:rFonts w:ascii="Arial" w:eastAsia="Times New Roman" w:hAnsi="Arial" w:cs="Arial"/>
          <w:snapToGrid w:val="0"/>
          <w:lang w:eastAsia="en-US"/>
        </w:rPr>
      </w:pPr>
      <w:r w:rsidRPr="005A4E66">
        <w:rPr>
          <w:rFonts w:ascii="Arial" w:eastAsia="Times New Roman" w:hAnsi="Arial" w:cs="Arial"/>
          <w:snapToGrid w:val="0"/>
          <w:lang w:eastAsia="en-US"/>
        </w:rPr>
        <w:t xml:space="preserve">Pe baza potenţialelor surse de poluare a mediului </w:t>
      </w:r>
      <w:r w:rsidR="00683DBB">
        <w:rPr>
          <w:rFonts w:ascii="Arial" w:eastAsia="Times New Roman" w:hAnsi="Arial" w:cs="Arial"/>
          <w:snapToGrid w:val="0"/>
          <w:lang w:eastAsia="en-US"/>
        </w:rPr>
        <w:t>pot apare</w:t>
      </w:r>
      <w:r w:rsidRPr="005A4E66">
        <w:rPr>
          <w:rFonts w:ascii="Arial" w:eastAsia="Times New Roman" w:hAnsi="Arial" w:cs="Arial"/>
          <w:snapToGrid w:val="0"/>
          <w:lang w:eastAsia="en-US"/>
        </w:rPr>
        <w:t xml:space="preserve"> o serie de </w:t>
      </w:r>
      <w:r w:rsidR="00683DBB">
        <w:rPr>
          <w:rFonts w:ascii="Arial" w:eastAsia="Times New Roman" w:hAnsi="Arial" w:cs="Arial"/>
          <w:snapToGrid w:val="0"/>
          <w:lang w:eastAsia="en-US"/>
        </w:rPr>
        <w:t>impacturi</w:t>
      </w:r>
      <w:r w:rsidRPr="005A4E66">
        <w:rPr>
          <w:rFonts w:ascii="Arial" w:eastAsia="Times New Roman" w:hAnsi="Arial" w:cs="Arial"/>
          <w:snapToGrid w:val="0"/>
          <w:lang w:eastAsia="en-US"/>
        </w:rPr>
        <w:t xml:space="preserve"> </w:t>
      </w:r>
      <w:r w:rsidR="00683DBB">
        <w:rPr>
          <w:rFonts w:ascii="Arial" w:eastAsia="Times New Roman" w:hAnsi="Arial" w:cs="Arial"/>
          <w:snapToGrid w:val="0"/>
          <w:lang w:eastAsia="en-US"/>
        </w:rPr>
        <w:t>asupra</w:t>
      </w:r>
      <w:r w:rsidRPr="005A4E66">
        <w:rPr>
          <w:rFonts w:ascii="Arial" w:eastAsia="Times New Roman" w:hAnsi="Arial" w:cs="Arial"/>
          <w:snapToGrid w:val="0"/>
          <w:lang w:eastAsia="en-US"/>
        </w:rPr>
        <w:t xml:space="preserve"> </w:t>
      </w:r>
    </w:p>
    <w:p w14:paraId="34F3197A" w14:textId="77777777" w:rsidR="00683DBB" w:rsidRDefault="003C7945" w:rsidP="00F35F3D">
      <w:pPr>
        <w:tabs>
          <w:tab w:val="left" w:pos="-1188"/>
        </w:tabs>
        <w:spacing w:after="0"/>
        <w:contextualSpacing/>
        <w:rPr>
          <w:rFonts w:ascii="Arial" w:eastAsia="Times New Roman" w:hAnsi="Arial" w:cs="Arial"/>
          <w:snapToGrid w:val="0"/>
          <w:lang w:eastAsia="en-US"/>
        </w:rPr>
      </w:pPr>
      <w:r w:rsidRPr="005A4E66">
        <w:rPr>
          <w:rFonts w:ascii="Arial" w:eastAsia="Times New Roman" w:hAnsi="Arial" w:cs="Arial"/>
          <w:snapToGrid w:val="0"/>
          <w:lang w:eastAsia="en-US"/>
        </w:rPr>
        <w:t>mediu</w:t>
      </w:r>
      <w:r w:rsidR="00683DBB">
        <w:rPr>
          <w:rFonts w:ascii="Arial" w:eastAsia="Times New Roman" w:hAnsi="Arial" w:cs="Arial"/>
          <w:snapToGrid w:val="0"/>
          <w:lang w:eastAsia="en-US"/>
        </w:rPr>
        <w:t xml:space="preserve">lui datorate </w:t>
      </w:r>
      <w:r w:rsidRPr="005A4E66">
        <w:rPr>
          <w:rFonts w:ascii="Arial" w:eastAsia="Times New Roman" w:hAnsi="Arial" w:cs="Arial"/>
          <w:snapToGrid w:val="0"/>
          <w:lang w:eastAsia="en-US"/>
        </w:rPr>
        <w:t>activităţil</w:t>
      </w:r>
      <w:r w:rsidR="00683DBB">
        <w:rPr>
          <w:rFonts w:ascii="Arial" w:eastAsia="Times New Roman" w:hAnsi="Arial" w:cs="Arial"/>
          <w:snapToGrid w:val="0"/>
          <w:lang w:eastAsia="en-US"/>
        </w:rPr>
        <w:t>or</w:t>
      </w:r>
      <w:r w:rsidRPr="005A4E66">
        <w:rPr>
          <w:rFonts w:ascii="Arial" w:eastAsia="Times New Roman" w:hAnsi="Arial" w:cs="Arial"/>
          <w:snapToGrid w:val="0"/>
          <w:lang w:eastAsia="en-US"/>
        </w:rPr>
        <w:t xml:space="preserve"> de constructii-montaj, exploatare şi post</w:t>
      </w:r>
      <w:r w:rsidR="005A4E66">
        <w:rPr>
          <w:rFonts w:ascii="Arial" w:eastAsia="Times New Roman" w:hAnsi="Arial" w:cs="Arial"/>
          <w:snapToGrid w:val="0"/>
          <w:lang w:eastAsia="en-US"/>
        </w:rPr>
        <w:t>-</w:t>
      </w:r>
      <w:r w:rsidRPr="005A4E66">
        <w:rPr>
          <w:rFonts w:ascii="Arial" w:eastAsia="Times New Roman" w:hAnsi="Arial" w:cs="Arial"/>
          <w:snapToGrid w:val="0"/>
          <w:lang w:eastAsia="en-US"/>
        </w:rPr>
        <w:t>utilizare a sistemului de alimentare cu energie electrica</w:t>
      </w:r>
      <w:r w:rsidR="00683DBB">
        <w:rPr>
          <w:rFonts w:ascii="Arial" w:eastAsia="Times New Roman" w:hAnsi="Arial" w:cs="Arial"/>
          <w:snapToGrid w:val="0"/>
          <w:lang w:eastAsia="en-US"/>
        </w:rPr>
        <w:t>, cum ar fi :</w:t>
      </w:r>
    </w:p>
    <w:p w14:paraId="6D252493" w14:textId="77777777" w:rsidR="003C7945" w:rsidRPr="002D2F69" w:rsidRDefault="003C7945" w:rsidP="00683DBB">
      <w:pPr>
        <w:tabs>
          <w:tab w:val="left" w:pos="-1188"/>
        </w:tabs>
        <w:spacing w:after="0" w:line="288" w:lineRule="auto"/>
        <w:contextualSpacing/>
        <w:rPr>
          <w:rFonts w:ascii="Arial" w:eastAsia="Times New Roman" w:hAnsi="Arial" w:cs="Arial"/>
          <w:snapToGrid w:val="0"/>
          <w:sz w:val="6"/>
          <w:szCs w:val="6"/>
          <w:lang w:eastAsia="en-US"/>
        </w:rPr>
      </w:pPr>
      <w:r w:rsidRPr="00683DBB">
        <w:rPr>
          <w:rFonts w:ascii="Arial" w:eastAsia="Times New Roman" w:hAnsi="Arial" w:cs="Arial"/>
          <w:snapToGrid w:val="0"/>
          <w:sz w:val="10"/>
          <w:szCs w:val="10"/>
          <w:lang w:eastAsia="en-US"/>
        </w:rPr>
        <w:t xml:space="preserve"> </w:t>
      </w: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45"/>
        <w:gridCol w:w="3420"/>
        <w:gridCol w:w="3780"/>
      </w:tblGrid>
      <w:tr w:rsidR="003C7945" w:rsidRPr="00E346BC" w14:paraId="07B7F193" w14:textId="77777777" w:rsidTr="002B4195">
        <w:trPr>
          <w:cantSplit/>
          <w:trHeight w:hRule="exact" w:val="649"/>
          <w:jc w:val="center"/>
        </w:trPr>
        <w:tc>
          <w:tcPr>
            <w:tcW w:w="3145" w:type="dxa"/>
            <w:shd w:val="clear" w:color="auto" w:fill="FFFFFF"/>
            <w:vAlign w:val="center"/>
          </w:tcPr>
          <w:p w14:paraId="44F911A4" w14:textId="77777777" w:rsidR="003C7945" w:rsidRPr="00E346BC" w:rsidRDefault="004601F0" w:rsidP="00D84F67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E346BC">
              <w:rPr>
                <w:rFonts w:ascii="Arial" w:hAnsi="Arial" w:cs="Arial"/>
                <w:b/>
                <w:bCs/>
              </w:rPr>
              <w:t>ACTIVITATE</w:t>
            </w:r>
            <w:r>
              <w:rPr>
                <w:rFonts w:ascii="Arial" w:hAnsi="Arial" w:cs="Arial"/>
                <w:b/>
                <w:bCs/>
              </w:rPr>
              <w:t xml:space="preserve"> / </w:t>
            </w:r>
            <w:r w:rsidRPr="00E346BC">
              <w:rPr>
                <w:rFonts w:ascii="Arial" w:hAnsi="Arial" w:cs="Arial"/>
                <w:b/>
                <w:bCs/>
              </w:rPr>
              <w:t>SERVICII</w:t>
            </w:r>
          </w:p>
        </w:tc>
        <w:tc>
          <w:tcPr>
            <w:tcW w:w="3420" w:type="dxa"/>
            <w:shd w:val="clear" w:color="auto" w:fill="FFFFFF"/>
            <w:vAlign w:val="center"/>
          </w:tcPr>
          <w:p w14:paraId="22268C55" w14:textId="77777777" w:rsidR="003C7945" w:rsidRPr="00E346BC" w:rsidRDefault="004601F0" w:rsidP="00D84F67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E346BC">
              <w:rPr>
                <w:rFonts w:ascii="Arial" w:hAnsi="Arial" w:cs="Arial"/>
                <w:b/>
                <w:bCs/>
              </w:rPr>
              <w:t>ASPECTE</w:t>
            </w:r>
            <w:r>
              <w:rPr>
                <w:rFonts w:ascii="Arial" w:hAnsi="Arial" w:cs="Arial"/>
                <w:b/>
                <w:bCs/>
              </w:rPr>
              <w:t xml:space="preserve"> DE MEDIU</w:t>
            </w:r>
          </w:p>
        </w:tc>
        <w:tc>
          <w:tcPr>
            <w:tcW w:w="3780" w:type="dxa"/>
            <w:shd w:val="clear" w:color="auto" w:fill="FFFFFF"/>
            <w:vAlign w:val="center"/>
          </w:tcPr>
          <w:p w14:paraId="3BE264DB" w14:textId="77777777" w:rsidR="00F21D5B" w:rsidRDefault="004601F0" w:rsidP="00F21D5B">
            <w:pPr>
              <w:shd w:val="clear" w:color="auto" w:fill="FFFFFF"/>
              <w:spacing w:after="0"/>
              <w:ind w:left="144" w:right="202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E346BC">
              <w:rPr>
                <w:rFonts w:ascii="Arial" w:hAnsi="Arial" w:cs="Arial"/>
                <w:b/>
                <w:bCs/>
              </w:rPr>
              <w:t>IMPACTURI EXISTENTE</w:t>
            </w:r>
          </w:p>
          <w:p w14:paraId="77440670" w14:textId="77777777" w:rsidR="003C7945" w:rsidRPr="00E346BC" w:rsidRDefault="004601F0" w:rsidP="00F21D5B">
            <w:pPr>
              <w:shd w:val="clear" w:color="auto" w:fill="FFFFFF"/>
              <w:spacing w:after="0"/>
              <w:ind w:left="144" w:right="202"/>
              <w:contextualSpacing/>
              <w:jc w:val="center"/>
              <w:rPr>
                <w:rFonts w:ascii="Arial" w:hAnsi="Arial" w:cs="Arial"/>
              </w:rPr>
            </w:pPr>
            <w:r w:rsidRPr="00E346BC">
              <w:rPr>
                <w:rFonts w:ascii="Arial" w:hAnsi="Arial" w:cs="Arial"/>
                <w:b/>
                <w:bCs/>
              </w:rPr>
              <w:t>ŞI POTENŢIALE</w:t>
            </w:r>
          </w:p>
        </w:tc>
      </w:tr>
      <w:tr w:rsidR="003C7945" w:rsidRPr="00E346BC" w14:paraId="49205BA7" w14:textId="77777777" w:rsidTr="002B4195">
        <w:trPr>
          <w:cantSplit/>
          <w:trHeight w:hRule="exact" w:val="504"/>
          <w:jc w:val="center"/>
        </w:trPr>
        <w:tc>
          <w:tcPr>
            <w:tcW w:w="10345" w:type="dxa"/>
            <w:gridSpan w:val="3"/>
            <w:shd w:val="clear" w:color="auto" w:fill="FFFFFF"/>
            <w:vAlign w:val="center"/>
          </w:tcPr>
          <w:p w14:paraId="36BB43AF" w14:textId="77777777" w:rsidR="003C7945" w:rsidRPr="00E346BC" w:rsidRDefault="002D2F69" w:rsidP="00D84F67">
            <w:pPr>
              <w:shd w:val="clear" w:color="auto" w:fill="FFFFFF"/>
              <w:spacing w:after="0" w:line="240" w:lineRule="auto"/>
              <w:ind w:left="6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3C7945" w:rsidRPr="00E346BC">
              <w:rPr>
                <w:rFonts w:ascii="Arial" w:hAnsi="Arial" w:cs="Arial"/>
                <w:b/>
                <w:bCs/>
              </w:rPr>
              <w:t>Activitate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3C7945" w:rsidRPr="00E346BC">
              <w:rPr>
                <w:rFonts w:ascii="Arial" w:hAnsi="Arial" w:cs="Arial"/>
                <w:b/>
                <w:bCs/>
              </w:rPr>
              <w:t xml:space="preserve">: </w:t>
            </w:r>
            <w:r>
              <w:rPr>
                <w:rFonts w:ascii="Arial" w:hAnsi="Arial" w:cs="Arial"/>
                <w:b/>
                <w:bCs/>
              </w:rPr>
              <w:t>C</w:t>
            </w:r>
            <w:r w:rsidR="003C7945" w:rsidRPr="00E346BC">
              <w:rPr>
                <w:rFonts w:ascii="Arial" w:hAnsi="Arial" w:cs="Arial"/>
                <w:b/>
                <w:bCs/>
              </w:rPr>
              <w:t>onstructii</w:t>
            </w:r>
            <w:r w:rsidR="00D84F67">
              <w:rPr>
                <w:rFonts w:ascii="Arial" w:hAnsi="Arial" w:cs="Arial"/>
                <w:b/>
                <w:bCs/>
              </w:rPr>
              <w:t xml:space="preserve"> </w:t>
            </w:r>
            <w:r w:rsidR="003C7945" w:rsidRPr="00E346BC">
              <w:rPr>
                <w:rFonts w:ascii="Arial" w:hAnsi="Arial" w:cs="Arial"/>
                <w:b/>
                <w:bCs/>
              </w:rPr>
              <w:t>-</w:t>
            </w:r>
            <w:r w:rsidR="00D84F67">
              <w:rPr>
                <w:rFonts w:ascii="Arial" w:hAnsi="Arial" w:cs="Arial"/>
                <w:b/>
                <w:bCs/>
              </w:rPr>
              <w:t xml:space="preserve"> </w:t>
            </w:r>
            <w:r w:rsidR="003C7945" w:rsidRPr="00E346BC">
              <w:rPr>
                <w:rFonts w:ascii="Arial" w:hAnsi="Arial" w:cs="Arial"/>
                <w:b/>
                <w:bCs/>
              </w:rPr>
              <w:t>montaj</w:t>
            </w:r>
          </w:p>
        </w:tc>
      </w:tr>
      <w:tr w:rsidR="00677604" w:rsidRPr="00E346BC" w14:paraId="359C9F2C" w14:textId="77777777" w:rsidTr="002B4195">
        <w:trPr>
          <w:trHeight w:val="1610"/>
          <w:jc w:val="center"/>
        </w:trPr>
        <w:tc>
          <w:tcPr>
            <w:tcW w:w="3145" w:type="dxa"/>
            <w:shd w:val="clear" w:color="auto" w:fill="FFFFFF"/>
            <w:vAlign w:val="center"/>
          </w:tcPr>
          <w:p w14:paraId="7968EFA7" w14:textId="77777777" w:rsidR="003C7945" w:rsidRPr="00E346BC" w:rsidRDefault="002D2F69" w:rsidP="00F35F3D">
            <w:pPr>
              <w:shd w:val="clear" w:color="auto" w:fill="FFFFFF"/>
              <w:spacing w:after="0"/>
              <w:ind w:left="14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3C7945" w:rsidRPr="00E346BC">
              <w:rPr>
                <w:rFonts w:ascii="Arial" w:hAnsi="Arial" w:cs="Arial"/>
              </w:rPr>
              <w:t xml:space="preserve">Exploatarea autovehiculelor şi </w:t>
            </w:r>
            <w:r>
              <w:rPr>
                <w:rFonts w:ascii="Arial" w:hAnsi="Arial" w:cs="Arial"/>
              </w:rPr>
              <w:t xml:space="preserve">a </w:t>
            </w:r>
            <w:r w:rsidR="003C7945" w:rsidRPr="00E346BC">
              <w:rPr>
                <w:rFonts w:ascii="Arial" w:hAnsi="Arial" w:cs="Arial"/>
              </w:rPr>
              <w:t>utilajelor din dotarea firmei care executa lucrări</w:t>
            </w:r>
            <w:r w:rsidR="00D84F67">
              <w:rPr>
                <w:rFonts w:ascii="Arial" w:hAnsi="Arial" w:cs="Arial"/>
              </w:rPr>
              <w:t>le</w:t>
            </w:r>
            <w:r w:rsidR="003C7945" w:rsidRPr="00E346BC">
              <w:rPr>
                <w:rFonts w:ascii="Arial" w:hAnsi="Arial" w:cs="Arial"/>
              </w:rPr>
              <w:t xml:space="preserve"> de constructii-montaj</w:t>
            </w:r>
          </w:p>
        </w:tc>
        <w:tc>
          <w:tcPr>
            <w:tcW w:w="3420" w:type="dxa"/>
            <w:shd w:val="clear" w:color="auto" w:fill="FFFFFF"/>
            <w:vAlign w:val="center"/>
          </w:tcPr>
          <w:p w14:paraId="49BEDFA4" w14:textId="77777777" w:rsidR="003C7945" w:rsidRPr="00E346BC" w:rsidRDefault="005A4E66" w:rsidP="00F35F3D">
            <w:pPr>
              <w:shd w:val="clear" w:color="auto" w:fill="FFFFFF"/>
              <w:spacing w:after="0"/>
              <w:ind w:hanging="525"/>
              <w:contextualSpacing/>
              <w:rPr>
                <w:rFonts w:ascii="Arial" w:hAnsi="Arial" w:cs="Arial"/>
                <w:lang w:val="pt-BR"/>
              </w:rPr>
            </w:pPr>
            <w:r w:rsidRPr="00E346BC">
              <w:rPr>
                <w:rFonts w:ascii="Arial" w:hAnsi="Arial" w:cs="Arial"/>
                <w:spacing w:val="73"/>
                <w:lang w:val="pt-BR"/>
              </w:rPr>
              <w:t>`</w:t>
            </w:r>
            <w:r w:rsidR="002D2F69">
              <w:rPr>
                <w:rFonts w:ascii="Arial" w:hAnsi="Arial" w:cs="Arial"/>
                <w:spacing w:val="73"/>
                <w:lang w:val="pt-BR"/>
              </w:rPr>
              <w:t xml:space="preserve">   </w:t>
            </w:r>
            <w:r w:rsidR="00D84F67">
              <w:rPr>
                <w:rFonts w:ascii="Arial" w:hAnsi="Arial" w:cs="Arial"/>
                <w:spacing w:val="73"/>
                <w:lang w:val="pt-BR"/>
              </w:rPr>
              <w:t xml:space="preserve"> </w:t>
            </w:r>
            <w:r w:rsidR="003C7945" w:rsidRPr="00E346BC">
              <w:rPr>
                <w:rFonts w:ascii="Arial" w:hAnsi="Arial" w:cs="Arial"/>
                <w:spacing w:val="73"/>
                <w:lang w:val="pt-BR"/>
              </w:rPr>
              <w:t>-</w:t>
            </w:r>
            <w:r w:rsidR="003C7945" w:rsidRPr="00E346BC">
              <w:rPr>
                <w:rFonts w:ascii="Arial" w:hAnsi="Arial" w:cs="Arial"/>
                <w:lang w:val="pt-BR"/>
              </w:rPr>
              <w:t>emisii de oxizi de azot</w:t>
            </w:r>
            <w:r w:rsidR="00677604" w:rsidRPr="00E346BC">
              <w:rPr>
                <w:rFonts w:ascii="Arial" w:hAnsi="Arial" w:cs="Arial"/>
                <w:lang w:val="pt-BR"/>
              </w:rPr>
              <w:t xml:space="preserve"> </w:t>
            </w:r>
            <w:r w:rsidR="003C7945" w:rsidRPr="00E346BC">
              <w:rPr>
                <w:rFonts w:ascii="Arial" w:hAnsi="Arial" w:cs="Arial"/>
                <w:lang w:val="pt-BR"/>
              </w:rPr>
              <w:t>(NO</w:t>
            </w:r>
            <w:r w:rsidR="003C7945" w:rsidRPr="00E346BC">
              <w:rPr>
                <w:rFonts w:ascii="Arial" w:hAnsi="Arial" w:cs="Arial"/>
                <w:vertAlign w:val="subscript"/>
                <w:lang w:val="pt-BR"/>
              </w:rPr>
              <w:t>x</w:t>
            </w:r>
            <w:r w:rsidR="003C7945" w:rsidRPr="00E346BC">
              <w:rPr>
                <w:rFonts w:ascii="Arial" w:hAnsi="Arial" w:cs="Arial"/>
                <w:lang w:val="pt-BR"/>
              </w:rPr>
              <w:t>)</w:t>
            </w:r>
            <w:r w:rsidR="00677604" w:rsidRPr="00E346BC">
              <w:rPr>
                <w:rFonts w:ascii="Arial" w:hAnsi="Arial" w:cs="Arial"/>
                <w:lang w:val="pt-BR"/>
              </w:rPr>
              <w:t xml:space="preserve"> </w:t>
            </w:r>
            <w:r w:rsidR="003C7945" w:rsidRPr="00E346BC">
              <w:rPr>
                <w:rFonts w:ascii="Arial" w:hAnsi="Arial" w:cs="Arial"/>
                <w:lang w:val="pt-BR"/>
              </w:rPr>
              <w:t>;</w:t>
            </w:r>
          </w:p>
          <w:p w14:paraId="3A9667BA" w14:textId="77777777" w:rsidR="00677604" w:rsidRPr="00E346BC" w:rsidRDefault="001413F1" w:rsidP="00F35F3D">
            <w:pPr>
              <w:shd w:val="clear" w:color="auto" w:fill="FFFFFF"/>
              <w:spacing w:after="0"/>
              <w:ind w:hanging="525"/>
              <w:contextualSpacing/>
              <w:rPr>
                <w:rFonts w:ascii="Arial" w:hAnsi="Arial" w:cs="Arial"/>
                <w:lang w:val="pt-BR"/>
              </w:rPr>
            </w:pPr>
            <w:r w:rsidRPr="00E346BC">
              <w:rPr>
                <w:rFonts w:ascii="Arial" w:hAnsi="Arial" w:cs="Arial"/>
                <w:lang w:val="pt-BR"/>
              </w:rPr>
              <w:t xml:space="preserve">           </w:t>
            </w:r>
            <w:r w:rsidR="003C7945" w:rsidRPr="00E346BC">
              <w:rPr>
                <w:rFonts w:ascii="Arial" w:hAnsi="Arial" w:cs="Arial"/>
                <w:lang w:val="pt-BR"/>
              </w:rPr>
              <w:t>- generare de deşeuri</w:t>
            </w:r>
            <w:r w:rsidR="00677604" w:rsidRPr="00E346BC">
              <w:rPr>
                <w:rFonts w:ascii="Arial" w:hAnsi="Arial" w:cs="Arial"/>
                <w:lang w:val="pt-BR"/>
              </w:rPr>
              <w:t xml:space="preserve"> </w:t>
            </w:r>
            <w:r w:rsidR="003C7945" w:rsidRPr="00E346BC">
              <w:rPr>
                <w:rFonts w:ascii="Arial" w:hAnsi="Arial" w:cs="Arial"/>
                <w:lang w:val="pt-BR"/>
              </w:rPr>
              <w:t xml:space="preserve">de uleiuri  </w:t>
            </w:r>
            <w:r w:rsidR="00677604" w:rsidRPr="00E346BC">
              <w:rPr>
                <w:rFonts w:ascii="Arial" w:hAnsi="Arial" w:cs="Arial"/>
                <w:lang w:val="pt-BR"/>
              </w:rPr>
              <w:t xml:space="preserve">  </w:t>
            </w:r>
          </w:p>
          <w:p w14:paraId="3716198C" w14:textId="77777777" w:rsidR="003C7945" w:rsidRPr="00E346BC" w:rsidRDefault="001413F1" w:rsidP="00F35F3D">
            <w:pPr>
              <w:shd w:val="clear" w:color="auto" w:fill="FFFFFF"/>
              <w:spacing w:after="0"/>
              <w:contextualSpacing/>
              <w:rPr>
                <w:rFonts w:ascii="Arial" w:hAnsi="Arial" w:cs="Arial"/>
                <w:lang w:val="pt-BR"/>
              </w:rPr>
            </w:pPr>
            <w:r w:rsidRPr="00E346BC">
              <w:rPr>
                <w:rFonts w:ascii="Arial" w:hAnsi="Arial" w:cs="Arial"/>
                <w:lang w:val="pt-BR"/>
              </w:rPr>
              <w:t xml:space="preserve">       </w:t>
            </w:r>
            <w:r w:rsidR="003C7945" w:rsidRPr="00E346BC">
              <w:rPr>
                <w:rFonts w:ascii="Arial" w:hAnsi="Arial" w:cs="Arial"/>
                <w:lang w:val="pt-BR"/>
              </w:rPr>
              <w:t>şi/sau</w:t>
            </w:r>
            <w:r w:rsidR="00677604" w:rsidRPr="00E346BC">
              <w:rPr>
                <w:rFonts w:ascii="Arial" w:hAnsi="Arial" w:cs="Arial"/>
                <w:lang w:val="pt-BR"/>
              </w:rPr>
              <w:t xml:space="preserve"> </w:t>
            </w:r>
            <w:r w:rsidR="003C7945" w:rsidRPr="00E346BC">
              <w:rPr>
                <w:rFonts w:ascii="Arial" w:hAnsi="Arial" w:cs="Arial"/>
                <w:lang w:val="pt-BR"/>
              </w:rPr>
              <w:t>combustibili</w:t>
            </w:r>
            <w:r w:rsidR="00677604" w:rsidRPr="00E346BC">
              <w:rPr>
                <w:rFonts w:ascii="Arial" w:hAnsi="Arial" w:cs="Arial"/>
                <w:lang w:val="pt-BR"/>
              </w:rPr>
              <w:t xml:space="preserve"> </w:t>
            </w:r>
            <w:r w:rsidR="003C7945" w:rsidRPr="00E346BC">
              <w:rPr>
                <w:rFonts w:ascii="Arial" w:hAnsi="Arial" w:cs="Arial"/>
                <w:lang w:val="pt-BR"/>
              </w:rPr>
              <w:t>;</w:t>
            </w:r>
          </w:p>
          <w:p w14:paraId="65DED491" w14:textId="77777777" w:rsidR="003C7945" w:rsidRPr="00E346BC" w:rsidRDefault="001413F1" w:rsidP="00F35F3D">
            <w:pPr>
              <w:shd w:val="clear" w:color="auto" w:fill="FFFFFF"/>
              <w:spacing w:after="0"/>
              <w:ind w:hanging="525"/>
              <w:contextualSpacing/>
              <w:rPr>
                <w:rFonts w:ascii="Arial" w:hAnsi="Arial" w:cs="Arial"/>
                <w:lang w:val="de-DE"/>
              </w:rPr>
            </w:pPr>
            <w:r w:rsidRPr="00E346BC">
              <w:rPr>
                <w:rFonts w:ascii="Arial" w:hAnsi="Arial" w:cs="Arial"/>
                <w:lang w:val="de-DE"/>
              </w:rPr>
              <w:t xml:space="preserve">           </w:t>
            </w:r>
            <w:r w:rsidR="003C7945" w:rsidRPr="00E346BC">
              <w:rPr>
                <w:rFonts w:ascii="Arial" w:hAnsi="Arial" w:cs="Arial"/>
                <w:lang w:val="de-DE"/>
              </w:rPr>
              <w:t>- generare de zgomot</w:t>
            </w:r>
            <w:r w:rsidR="00D84F67">
              <w:rPr>
                <w:rFonts w:ascii="Arial" w:hAnsi="Arial" w:cs="Arial"/>
                <w:lang w:val="de-DE"/>
              </w:rPr>
              <w:t>.</w:t>
            </w:r>
          </w:p>
        </w:tc>
        <w:tc>
          <w:tcPr>
            <w:tcW w:w="3780" w:type="dxa"/>
            <w:shd w:val="clear" w:color="auto" w:fill="FFFFFF"/>
            <w:vAlign w:val="center"/>
          </w:tcPr>
          <w:p w14:paraId="308DAE2C" w14:textId="77777777" w:rsidR="003C7945" w:rsidRPr="00E346BC" w:rsidRDefault="001413F1" w:rsidP="00F35F3D">
            <w:pPr>
              <w:shd w:val="clear" w:color="auto" w:fill="FFFFFF"/>
              <w:tabs>
                <w:tab w:val="left" w:pos="294"/>
              </w:tabs>
              <w:spacing w:after="0"/>
              <w:contextualSpacing/>
              <w:rPr>
                <w:rFonts w:ascii="Arial" w:hAnsi="Arial" w:cs="Arial"/>
              </w:rPr>
            </w:pPr>
            <w:r w:rsidRPr="00E346BC">
              <w:rPr>
                <w:rFonts w:ascii="Arial" w:hAnsi="Arial" w:cs="Arial"/>
              </w:rPr>
              <w:t xml:space="preserve"> </w:t>
            </w:r>
            <w:r w:rsidR="00D84F67">
              <w:rPr>
                <w:rFonts w:ascii="Arial" w:hAnsi="Arial" w:cs="Arial"/>
              </w:rPr>
              <w:t xml:space="preserve"> </w:t>
            </w:r>
            <w:r w:rsidR="003C7945" w:rsidRPr="00E346BC">
              <w:rPr>
                <w:rFonts w:ascii="Arial" w:hAnsi="Arial" w:cs="Arial"/>
              </w:rPr>
              <w:t>- poluarea aerului</w:t>
            </w:r>
            <w:r w:rsidR="00677604" w:rsidRPr="00E346BC">
              <w:rPr>
                <w:rFonts w:ascii="Arial" w:hAnsi="Arial" w:cs="Arial"/>
              </w:rPr>
              <w:t xml:space="preserve"> </w:t>
            </w:r>
            <w:r w:rsidR="003C7945" w:rsidRPr="00E346BC">
              <w:rPr>
                <w:rFonts w:ascii="Arial" w:hAnsi="Arial" w:cs="Arial"/>
              </w:rPr>
              <w:t>;</w:t>
            </w:r>
          </w:p>
          <w:p w14:paraId="465F8C40" w14:textId="77777777" w:rsidR="003C7945" w:rsidRPr="00E346BC" w:rsidRDefault="001413F1" w:rsidP="00F35F3D">
            <w:pPr>
              <w:shd w:val="clear" w:color="auto" w:fill="FFFFFF"/>
              <w:tabs>
                <w:tab w:val="left" w:pos="294"/>
              </w:tabs>
              <w:spacing w:after="0"/>
              <w:contextualSpacing/>
              <w:rPr>
                <w:rFonts w:ascii="Arial" w:hAnsi="Arial" w:cs="Arial"/>
              </w:rPr>
            </w:pPr>
            <w:r w:rsidRPr="00E346BC">
              <w:rPr>
                <w:rFonts w:ascii="Arial" w:hAnsi="Arial" w:cs="Arial"/>
              </w:rPr>
              <w:t xml:space="preserve"> </w:t>
            </w:r>
            <w:r w:rsidR="00D84F67">
              <w:rPr>
                <w:rFonts w:ascii="Arial" w:hAnsi="Arial" w:cs="Arial"/>
              </w:rPr>
              <w:t xml:space="preserve"> </w:t>
            </w:r>
            <w:r w:rsidR="003C7945" w:rsidRPr="00E346BC">
              <w:rPr>
                <w:rFonts w:ascii="Arial" w:hAnsi="Arial" w:cs="Arial"/>
              </w:rPr>
              <w:t>- poluarea solului</w:t>
            </w:r>
            <w:r w:rsidR="00677604" w:rsidRPr="00E346BC">
              <w:rPr>
                <w:rFonts w:ascii="Arial" w:hAnsi="Arial" w:cs="Arial"/>
              </w:rPr>
              <w:t xml:space="preserve"> </w:t>
            </w:r>
            <w:r w:rsidR="003C7945" w:rsidRPr="00E346BC">
              <w:rPr>
                <w:rFonts w:ascii="Arial" w:hAnsi="Arial" w:cs="Arial"/>
              </w:rPr>
              <w:t>;</w:t>
            </w:r>
          </w:p>
          <w:p w14:paraId="5A944AEA" w14:textId="77777777" w:rsidR="003C7945" w:rsidRPr="00E346BC" w:rsidRDefault="001413F1" w:rsidP="00F35F3D">
            <w:pPr>
              <w:shd w:val="clear" w:color="auto" w:fill="FFFFFF"/>
              <w:spacing w:after="0"/>
              <w:ind w:right="36"/>
              <w:contextualSpacing/>
              <w:rPr>
                <w:rFonts w:ascii="Arial" w:hAnsi="Arial" w:cs="Arial"/>
              </w:rPr>
            </w:pPr>
            <w:r w:rsidRPr="00E346BC">
              <w:rPr>
                <w:rFonts w:ascii="Arial" w:hAnsi="Arial" w:cs="Arial"/>
              </w:rPr>
              <w:t xml:space="preserve"> </w:t>
            </w:r>
            <w:r w:rsidR="00D84F67">
              <w:rPr>
                <w:rFonts w:ascii="Arial" w:hAnsi="Arial" w:cs="Arial"/>
              </w:rPr>
              <w:t xml:space="preserve"> </w:t>
            </w:r>
            <w:r w:rsidR="003C7945" w:rsidRPr="00E346BC">
              <w:rPr>
                <w:rFonts w:ascii="Arial" w:hAnsi="Arial" w:cs="Arial"/>
              </w:rPr>
              <w:t>- poluarea apelor subterane</w:t>
            </w:r>
            <w:r w:rsidR="00677604" w:rsidRPr="00E346BC">
              <w:rPr>
                <w:rFonts w:ascii="Arial" w:hAnsi="Arial" w:cs="Arial"/>
              </w:rPr>
              <w:t xml:space="preserve"> </w:t>
            </w:r>
            <w:r w:rsidR="003C7945" w:rsidRPr="00E346BC">
              <w:rPr>
                <w:rFonts w:ascii="Arial" w:hAnsi="Arial" w:cs="Arial"/>
              </w:rPr>
              <w:t>;</w:t>
            </w:r>
          </w:p>
          <w:p w14:paraId="060AE0C8" w14:textId="77777777" w:rsidR="001413F1" w:rsidRPr="00E346BC" w:rsidRDefault="001413F1" w:rsidP="00F35F3D">
            <w:pPr>
              <w:shd w:val="clear" w:color="auto" w:fill="FFFFFF"/>
              <w:tabs>
                <w:tab w:val="left" w:pos="294"/>
              </w:tabs>
              <w:spacing w:after="0"/>
              <w:ind w:right="36" w:firstLine="30"/>
              <w:contextualSpacing/>
              <w:rPr>
                <w:rFonts w:ascii="Arial" w:hAnsi="Arial" w:cs="Arial"/>
              </w:rPr>
            </w:pPr>
            <w:r w:rsidRPr="00E346BC">
              <w:rPr>
                <w:rFonts w:ascii="Arial" w:hAnsi="Arial" w:cs="Arial"/>
              </w:rPr>
              <w:t xml:space="preserve"> </w:t>
            </w:r>
            <w:r w:rsidR="00D84F67">
              <w:rPr>
                <w:rFonts w:ascii="Arial" w:hAnsi="Arial" w:cs="Arial"/>
              </w:rPr>
              <w:t xml:space="preserve"> </w:t>
            </w:r>
            <w:r w:rsidRPr="00E346BC">
              <w:rPr>
                <w:rFonts w:ascii="Arial" w:hAnsi="Arial" w:cs="Arial"/>
              </w:rPr>
              <w:t xml:space="preserve">- </w:t>
            </w:r>
            <w:r w:rsidR="003C7945" w:rsidRPr="00E346BC">
              <w:rPr>
                <w:rFonts w:ascii="Arial" w:hAnsi="Arial" w:cs="Arial"/>
              </w:rPr>
              <w:t>disconfort sau</w:t>
            </w:r>
            <w:r w:rsidR="00677604" w:rsidRPr="00E346BC">
              <w:rPr>
                <w:rFonts w:ascii="Arial" w:hAnsi="Arial" w:cs="Arial"/>
              </w:rPr>
              <w:t xml:space="preserve"> </w:t>
            </w:r>
            <w:r w:rsidR="003C7945" w:rsidRPr="00E346BC">
              <w:rPr>
                <w:rFonts w:ascii="Arial" w:hAnsi="Arial" w:cs="Arial"/>
              </w:rPr>
              <w:t>neajunsuri pentru</w:t>
            </w:r>
          </w:p>
          <w:p w14:paraId="6A5E101A" w14:textId="77777777" w:rsidR="003C7945" w:rsidRPr="00E346BC" w:rsidRDefault="001413F1" w:rsidP="00F35F3D">
            <w:pPr>
              <w:shd w:val="clear" w:color="auto" w:fill="FFFFFF"/>
              <w:tabs>
                <w:tab w:val="left" w:pos="294"/>
              </w:tabs>
              <w:spacing w:after="0"/>
              <w:ind w:right="36" w:firstLine="30"/>
              <w:contextualSpacing/>
              <w:rPr>
                <w:rFonts w:ascii="Arial" w:hAnsi="Arial" w:cs="Arial"/>
              </w:rPr>
            </w:pPr>
            <w:r w:rsidRPr="00E346BC">
              <w:rPr>
                <w:rFonts w:ascii="Arial" w:hAnsi="Arial" w:cs="Arial"/>
              </w:rPr>
              <w:t xml:space="preserve">     </w:t>
            </w:r>
            <w:r w:rsidR="003C7945" w:rsidRPr="00E346BC">
              <w:rPr>
                <w:rFonts w:ascii="Arial" w:hAnsi="Arial" w:cs="Arial"/>
              </w:rPr>
              <w:t>persoanele care locuiesc</w:t>
            </w:r>
            <w:r w:rsidR="00677604" w:rsidRPr="00E346BC">
              <w:rPr>
                <w:rFonts w:ascii="Arial" w:hAnsi="Arial" w:cs="Arial"/>
              </w:rPr>
              <w:t xml:space="preserve"> </w:t>
            </w:r>
            <w:r w:rsidR="003C7945" w:rsidRPr="00E346BC">
              <w:rPr>
                <w:rFonts w:ascii="Arial" w:hAnsi="Arial" w:cs="Arial"/>
              </w:rPr>
              <w:t>in zona.</w:t>
            </w:r>
          </w:p>
        </w:tc>
      </w:tr>
      <w:tr w:rsidR="003C7945" w:rsidRPr="00E346BC" w14:paraId="26A756FE" w14:textId="77777777" w:rsidTr="002B4195">
        <w:trPr>
          <w:trHeight w:hRule="exact" w:val="1144"/>
          <w:jc w:val="center"/>
        </w:trPr>
        <w:tc>
          <w:tcPr>
            <w:tcW w:w="3145" w:type="dxa"/>
            <w:shd w:val="clear" w:color="auto" w:fill="FFFFFF"/>
            <w:vAlign w:val="center"/>
          </w:tcPr>
          <w:p w14:paraId="549319C6" w14:textId="77777777" w:rsidR="003C7945" w:rsidRPr="00E346BC" w:rsidRDefault="002D2F69" w:rsidP="00F35F3D">
            <w:pPr>
              <w:shd w:val="clear" w:color="auto" w:fill="FFFFFF"/>
              <w:spacing w:after="0"/>
              <w:ind w:left="14"/>
              <w:contextualSpacing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  </w:t>
            </w:r>
            <w:proofErr w:type="spellStart"/>
            <w:r w:rsidR="003C7945" w:rsidRPr="00E346BC">
              <w:rPr>
                <w:rFonts w:ascii="Arial" w:hAnsi="Arial" w:cs="Arial"/>
                <w:lang w:val="fr-FR"/>
              </w:rPr>
              <w:t>Montaj</w:t>
            </w:r>
            <w:proofErr w:type="spellEnd"/>
            <w:r w:rsidR="003C7945" w:rsidRPr="00E346BC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3C7945" w:rsidRPr="00E346BC">
              <w:rPr>
                <w:rFonts w:ascii="Arial" w:hAnsi="Arial" w:cs="Arial"/>
                <w:lang w:val="fr-FR"/>
              </w:rPr>
              <w:t>instalatie</w:t>
            </w:r>
            <w:proofErr w:type="spellEnd"/>
            <w:r w:rsidR="003C7945" w:rsidRPr="00E346BC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3C7945" w:rsidRPr="00E346BC">
              <w:rPr>
                <w:rFonts w:ascii="Arial" w:hAnsi="Arial" w:cs="Arial"/>
                <w:lang w:val="fr-FR"/>
              </w:rPr>
              <w:t>legare</w:t>
            </w:r>
            <w:proofErr w:type="spellEnd"/>
            <w:r w:rsidR="003C7945" w:rsidRPr="00E346BC">
              <w:rPr>
                <w:rFonts w:ascii="Arial" w:hAnsi="Arial" w:cs="Arial"/>
                <w:lang w:val="fr-FR"/>
              </w:rPr>
              <w:t xml:space="preserve"> la </w:t>
            </w:r>
            <w:proofErr w:type="spellStart"/>
            <w:r w:rsidR="003C7945" w:rsidRPr="00E346BC">
              <w:rPr>
                <w:rFonts w:ascii="Arial" w:hAnsi="Arial" w:cs="Arial"/>
                <w:lang w:val="fr-FR"/>
              </w:rPr>
              <w:t>pamant</w:t>
            </w:r>
            <w:proofErr w:type="spellEnd"/>
          </w:p>
        </w:tc>
        <w:tc>
          <w:tcPr>
            <w:tcW w:w="3420" w:type="dxa"/>
            <w:shd w:val="clear" w:color="auto" w:fill="FFFFFF"/>
            <w:vAlign w:val="center"/>
          </w:tcPr>
          <w:p w14:paraId="2A50A303" w14:textId="77777777" w:rsidR="00D84F67" w:rsidRDefault="00D84F67" w:rsidP="00F35F3D">
            <w:pPr>
              <w:shd w:val="clear" w:color="auto" w:fill="FFFFFF"/>
              <w:spacing w:after="0"/>
              <w:ind w:hanging="518"/>
              <w:contextualSpacing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           </w:t>
            </w:r>
            <w:r w:rsidR="003C7945" w:rsidRPr="00E346BC">
              <w:rPr>
                <w:rFonts w:ascii="Arial" w:hAnsi="Arial" w:cs="Arial"/>
                <w:lang w:val="pt-BR"/>
              </w:rPr>
              <w:t>-</w:t>
            </w:r>
            <w:r w:rsidR="00677604" w:rsidRPr="00E346BC">
              <w:rPr>
                <w:rFonts w:ascii="Arial" w:hAnsi="Arial" w:cs="Arial"/>
                <w:lang w:val="pt-BR"/>
              </w:rPr>
              <w:t xml:space="preserve"> </w:t>
            </w:r>
            <w:r w:rsidR="003C7945" w:rsidRPr="00E346BC">
              <w:rPr>
                <w:rFonts w:ascii="Arial" w:hAnsi="Arial" w:cs="Arial"/>
                <w:lang w:val="pt-BR"/>
              </w:rPr>
              <w:t>generare de deşeuri</w:t>
            </w:r>
            <w:r w:rsidR="00677604" w:rsidRPr="00E346BC">
              <w:rPr>
                <w:rFonts w:ascii="Arial" w:hAnsi="Arial" w:cs="Arial"/>
                <w:lang w:val="pt-BR"/>
              </w:rPr>
              <w:t xml:space="preserve"> </w:t>
            </w:r>
            <w:r w:rsidR="003C7945" w:rsidRPr="00E346BC">
              <w:rPr>
                <w:rFonts w:ascii="Arial" w:hAnsi="Arial" w:cs="Arial"/>
                <w:lang w:val="pt-BR"/>
              </w:rPr>
              <w:t>solide</w:t>
            </w:r>
            <w:r w:rsidR="00677604" w:rsidRPr="00E346BC">
              <w:rPr>
                <w:rFonts w:ascii="Arial" w:hAnsi="Arial" w:cs="Arial"/>
                <w:lang w:val="pt-BR"/>
              </w:rPr>
              <w:t xml:space="preserve"> </w:t>
            </w:r>
            <w:r w:rsidR="003C7945" w:rsidRPr="00E346BC">
              <w:rPr>
                <w:rFonts w:ascii="Arial" w:hAnsi="Arial" w:cs="Arial"/>
                <w:lang w:val="pt-BR"/>
              </w:rPr>
              <w:t xml:space="preserve">: </w:t>
            </w:r>
          </w:p>
          <w:p w14:paraId="728A7B02" w14:textId="77777777" w:rsidR="003C7945" w:rsidRPr="00E346BC" w:rsidRDefault="00D84F67" w:rsidP="00F35F3D">
            <w:pPr>
              <w:shd w:val="clear" w:color="auto" w:fill="FFFFFF"/>
              <w:spacing w:after="0"/>
              <w:ind w:hanging="518"/>
              <w:contextualSpacing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 xml:space="preserve">                  </w:t>
            </w:r>
            <w:r w:rsidR="003C7945" w:rsidRPr="00E346BC">
              <w:rPr>
                <w:rFonts w:ascii="Arial" w:hAnsi="Arial" w:cs="Arial"/>
                <w:lang w:val="pt-BR"/>
              </w:rPr>
              <w:t>lemn, metal</w:t>
            </w:r>
          </w:p>
          <w:p w14:paraId="459E0286" w14:textId="77777777" w:rsidR="003C7945" w:rsidRPr="00E346BC" w:rsidRDefault="001413F1" w:rsidP="00F35F3D">
            <w:pPr>
              <w:shd w:val="clear" w:color="auto" w:fill="FFFFFF"/>
              <w:spacing w:after="0"/>
              <w:ind w:hanging="518"/>
              <w:contextualSpacing/>
              <w:rPr>
                <w:rFonts w:ascii="Arial" w:hAnsi="Arial" w:cs="Arial"/>
              </w:rPr>
            </w:pPr>
            <w:r w:rsidRPr="00E346BC">
              <w:rPr>
                <w:rFonts w:ascii="Arial" w:hAnsi="Arial" w:cs="Arial"/>
                <w:lang w:val="pt-BR"/>
              </w:rPr>
              <w:t xml:space="preserve">           </w:t>
            </w:r>
            <w:r w:rsidR="00677604" w:rsidRPr="00E346BC">
              <w:rPr>
                <w:rFonts w:ascii="Arial" w:hAnsi="Arial" w:cs="Arial"/>
                <w:lang w:val="pt-BR"/>
              </w:rPr>
              <w:t xml:space="preserve">- </w:t>
            </w:r>
            <w:r w:rsidR="003C7945" w:rsidRPr="00E346BC">
              <w:rPr>
                <w:rFonts w:ascii="Arial" w:hAnsi="Arial" w:cs="Arial"/>
                <w:lang w:val="pt-BR"/>
              </w:rPr>
              <w:t>generare de deşeuri</w:t>
            </w:r>
            <w:r w:rsidR="00677604" w:rsidRPr="00E346BC">
              <w:rPr>
                <w:rFonts w:ascii="Arial" w:hAnsi="Arial" w:cs="Arial"/>
                <w:lang w:val="pt-BR"/>
              </w:rPr>
              <w:t xml:space="preserve">, </w:t>
            </w:r>
            <w:r w:rsidR="003C7945" w:rsidRPr="00E346BC">
              <w:rPr>
                <w:rFonts w:ascii="Arial" w:hAnsi="Arial" w:cs="Arial"/>
                <w:lang w:val="pt-BR"/>
              </w:rPr>
              <w:t>ambalaje</w:t>
            </w:r>
          </w:p>
        </w:tc>
        <w:tc>
          <w:tcPr>
            <w:tcW w:w="3780" w:type="dxa"/>
            <w:shd w:val="clear" w:color="auto" w:fill="FFFFFF"/>
            <w:vAlign w:val="center"/>
          </w:tcPr>
          <w:p w14:paraId="59D39FD3" w14:textId="77777777" w:rsidR="003C7945" w:rsidRPr="00E346BC" w:rsidRDefault="001413F1" w:rsidP="002D2F69">
            <w:pPr>
              <w:shd w:val="clear" w:color="auto" w:fill="FFFFFF"/>
              <w:spacing w:after="0" w:line="240" w:lineRule="auto"/>
              <w:ind w:left="24" w:right="48" w:hanging="36"/>
              <w:contextualSpacing/>
              <w:rPr>
                <w:rFonts w:ascii="Arial" w:hAnsi="Arial" w:cs="Arial"/>
              </w:rPr>
            </w:pPr>
            <w:r w:rsidRPr="00E346BC">
              <w:rPr>
                <w:rFonts w:ascii="Arial" w:hAnsi="Arial" w:cs="Arial"/>
              </w:rPr>
              <w:t xml:space="preserve"> </w:t>
            </w:r>
            <w:r w:rsidR="00D84F67">
              <w:rPr>
                <w:rFonts w:ascii="Arial" w:hAnsi="Arial" w:cs="Arial"/>
              </w:rPr>
              <w:t xml:space="preserve"> </w:t>
            </w:r>
            <w:r w:rsidR="003C7945" w:rsidRPr="00E346BC">
              <w:rPr>
                <w:rFonts w:ascii="Arial" w:hAnsi="Arial" w:cs="Arial"/>
              </w:rPr>
              <w:t>- ocupare</w:t>
            </w:r>
            <w:r w:rsidR="00D84F67">
              <w:rPr>
                <w:rFonts w:ascii="Arial" w:hAnsi="Arial" w:cs="Arial"/>
              </w:rPr>
              <w:t>a</w:t>
            </w:r>
            <w:r w:rsidR="003C7945" w:rsidRPr="00E346BC">
              <w:rPr>
                <w:rFonts w:ascii="Arial" w:hAnsi="Arial" w:cs="Arial"/>
              </w:rPr>
              <w:t xml:space="preserve"> temporară a terenului</w:t>
            </w:r>
          </w:p>
        </w:tc>
      </w:tr>
      <w:tr w:rsidR="003C7945" w:rsidRPr="00E346BC" w14:paraId="772052FC" w14:textId="77777777" w:rsidTr="002B4195">
        <w:trPr>
          <w:cantSplit/>
          <w:trHeight w:hRule="exact" w:val="504"/>
          <w:jc w:val="center"/>
        </w:trPr>
        <w:tc>
          <w:tcPr>
            <w:tcW w:w="3145" w:type="dxa"/>
            <w:shd w:val="clear" w:color="auto" w:fill="FFFFFF"/>
            <w:vAlign w:val="center"/>
          </w:tcPr>
          <w:p w14:paraId="7CC112FB" w14:textId="77777777" w:rsidR="003C7945" w:rsidRPr="00E346BC" w:rsidRDefault="002D2F69" w:rsidP="002D2F69">
            <w:pPr>
              <w:shd w:val="clear" w:color="auto" w:fill="FFFFFF"/>
              <w:spacing w:after="0" w:line="240" w:lineRule="auto"/>
              <w:ind w:left="6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3C7945" w:rsidRPr="00E346BC">
              <w:rPr>
                <w:rFonts w:ascii="Arial" w:hAnsi="Arial" w:cs="Arial"/>
              </w:rPr>
              <w:t>Organizare de şantier</w:t>
            </w:r>
          </w:p>
        </w:tc>
        <w:tc>
          <w:tcPr>
            <w:tcW w:w="3420" w:type="dxa"/>
            <w:shd w:val="clear" w:color="auto" w:fill="FFFFFF"/>
            <w:vAlign w:val="center"/>
          </w:tcPr>
          <w:p w14:paraId="160216AE" w14:textId="77777777" w:rsidR="003C7945" w:rsidRPr="00E346BC" w:rsidRDefault="001413F1" w:rsidP="002D2F69">
            <w:pPr>
              <w:shd w:val="clear" w:color="auto" w:fill="FFFFFF"/>
              <w:spacing w:after="0" w:line="240" w:lineRule="auto"/>
              <w:ind w:hanging="525"/>
              <w:contextualSpacing/>
              <w:rPr>
                <w:rFonts w:ascii="Arial" w:hAnsi="Arial" w:cs="Arial"/>
              </w:rPr>
            </w:pPr>
            <w:r w:rsidRPr="00E346BC">
              <w:rPr>
                <w:rFonts w:ascii="Arial" w:hAnsi="Arial" w:cs="Arial"/>
                <w:lang w:val="pt-BR"/>
              </w:rPr>
              <w:t xml:space="preserve">           - </w:t>
            </w:r>
            <w:r w:rsidR="003C7945" w:rsidRPr="00E346BC">
              <w:rPr>
                <w:rFonts w:ascii="Arial" w:hAnsi="Arial" w:cs="Arial"/>
                <w:lang w:val="pt-BR"/>
              </w:rPr>
              <w:t>generare</w:t>
            </w:r>
            <w:r w:rsidR="00677604" w:rsidRPr="00E346BC">
              <w:rPr>
                <w:rFonts w:ascii="Arial" w:hAnsi="Arial" w:cs="Arial"/>
                <w:lang w:val="pt-BR"/>
              </w:rPr>
              <w:t xml:space="preserve"> </w:t>
            </w:r>
            <w:r w:rsidR="003C7945" w:rsidRPr="00E346BC">
              <w:rPr>
                <w:rFonts w:ascii="Arial" w:hAnsi="Arial" w:cs="Arial"/>
                <w:lang w:val="pt-BR"/>
              </w:rPr>
              <w:t>de</w:t>
            </w:r>
            <w:r w:rsidR="00677604" w:rsidRPr="00E346BC">
              <w:rPr>
                <w:rFonts w:ascii="Arial" w:hAnsi="Arial" w:cs="Arial"/>
                <w:lang w:val="pt-BR"/>
              </w:rPr>
              <w:t xml:space="preserve"> </w:t>
            </w:r>
            <w:r w:rsidR="003C7945" w:rsidRPr="00E346BC">
              <w:rPr>
                <w:rFonts w:ascii="Arial" w:hAnsi="Arial" w:cs="Arial"/>
                <w:lang w:val="pt-BR"/>
              </w:rPr>
              <w:t>deşeuri menajere</w:t>
            </w:r>
          </w:p>
        </w:tc>
        <w:tc>
          <w:tcPr>
            <w:tcW w:w="3780" w:type="dxa"/>
            <w:shd w:val="clear" w:color="auto" w:fill="FFFFFF"/>
            <w:vAlign w:val="center"/>
          </w:tcPr>
          <w:p w14:paraId="692CCF79" w14:textId="77777777" w:rsidR="003C7945" w:rsidRPr="00E346BC" w:rsidRDefault="001413F1" w:rsidP="002D2F69">
            <w:pPr>
              <w:shd w:val="clear" w:color="auto" w:fill="FFFFFF"/>
              <w:spacing w:after="0" w:line="240" w:lineRule="auto"/>
              <w:ind w:left="18" w:right="48" w:hanging="30"/>
              <w:contextualSpacing/>
              <w:rPr>
                <w:rFonts w:ascii="Arial" w:hAnsi="Arial" w:cs="Arial"/>
              </w:rPr>
            </w:pPr>
            <w:r w:rsidRPr="00E346BC">
              <w:rPr>
                <w:rFonts w:ascii="Arial" w:hAnsi="Arial" w:cs="Arial"/>
              </w:rPr>
              <w:t xml:space="preserve"> </w:t>
            </w:r>
            <w:r w:rsidR="00D84F67">
              <w:rPr>
                <w:rFonts w:ascii="Arial" w:hAnsi="Arial" w:cs="Arial"/>
              </w:rPr>
              <w:t xml:space="preserve"> </w:t>
            </w:r>
            <w:r w:rsidR="003C7945" w:rsidRPr="00E346BC">
              <w:rPr>
                <w:rFonts w:ascii="Arial" w:hAnsi="Arial" w:cs="Arial"/>
              </w:rPr>
              <w:t>- ocupare</w:t>
            </w:r>
            <w:r w:rsidR="00D84F67">
              <w:rPr>
                <w:rFonts w:ascii="Arial" w:hAnsi="Arial" w:cs="Arial"/>
              </w:rPr>
              <w:t>a</w:t>
            </w:r>
            <w:r w:rsidR="003C7945" w:rsidRPr="00E346BC">
              <w:rPr>
                <w:rFonts w:ascii="Arial" w:hAnsi="Arial" w:cs="Arial"/>
              </w:rPr>
              <w:t xml:space="preserve"> temporară </w:t>
            </w:r>
            <w:r w:rsidR="003C7945" w:rsidRPr="00E346BC">
              <w:rPr>
                <w:rFonts w:ascii="Arial" w:hAnsi="Arial" w:cs="Arial"/>
                <w:bCs/>
              </w:rPr>
              <w:t>a</w:t>
            </w:r>
            <w:r w:rsidR="003C7945" w:rsidRPr="00E346BC">
              <w:rPr>
                <w:rFonts w:ascii="Arial" w:hAnsi="Arial" w:cs="Arial"/>
                <w:b/>
                <w:bCs/>
              </w:rPr>
              <w:t xml:space="preserve"> </w:t>
            </w:r>
            <w:r w:rsidR="003C7945" w:rsidRPr="00E346BC">
              <w:rPr>
                <w:rFonts w:ascii="Arial" w:hAnsi="Arial" w:cs="Arial"/>
              </w:rPr>
              <w:t>terenului</w:t>
            </w:r>
          </w:p>
        </w:tc>
      </w:tr>
      <w:tr w:rsidR="003C7945" w:rsidRPr="00E346BC" w14:paraId="15B3B050" w14:textId="77777777" w:rsidTr="002B4195">
        <w:trPr>
          <w:cantSplit/>
          <w:trHeight w:hRule="exact" w:val="504"/>
          <w:jc w:val="center"/>
        </w:trPr>
        <w:tc>
          <w:tcPr>
            <w:tcW w:w="10345" w:type="dxa"/>
            <w:gridSpan w:val="3"/>
            <w:shd w:val="clear" w:color="auto" w:fill="FFFFFF"/>
            <w:vAlign w:val="center"/>
          </w:tcPr>
          <w:p w14:paraId="2E1C7B51" w14:textId="77777777" w:rsidR="003C7945" w:rsidRPr="00E346BC" w:rsidRDefault="00F21D5B" w:rsidP="002D2F69">
            <w:pPr>
              <w:shd w:val="clear" w:color="auto" w:fill="FFFFFF"/>
              <w:spacing w:after="0" w:line="240" w:lineRule="auto"/>
              <w:ind w:left="12"/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 </w:t>
            </w:r>
            <w:r w:rsidR="003C7945" w:rsidRPr="00E346BC">
              <w:rPr>
                <w:rFonts w:ascii="Arial" w:hAnsi="Arial" w:cs="Arial"/>
                <w:b/>
                <w:bCs/>
              </w:rPr>
              <w:t>Activitate</w:t>
            </w:r>
            <w:r w:rsidR="00D84F67">
              <w:rPr>
                <w:rFonts w:ascii="Arial" w:hAnsi="Arial" w:cs="Arial"/>
                <w:b/>
                <w:bCs/>
              </w:rPr>
              <w:t xml:space="preserve"> : E</w:t>
            </w:r>
            <w:r w:rsidR="003C7945" w:rsidRPr="00E346BC">
              <w:rPr>
                <w:rFonts w:ascii="Arial" w:hAnsi="Arial" w:cs="Arial"/>
                <w:b/>
                <w:bCs/>
              </w:rPr>
              <w:t>xploatare</w:t>
            </w:r>
          </w:p>
        </w:tc>
      </w:tr>
      <w:tr w:rsidR="003C7945" w:rsidRPr="00BC2B38" w14:paraId="6C0D8318" w14:textId="77777777" w:rsidTr="002B4195">
        <w:trPr>
          <w:trHeight w:hRule="exact" w:val="743"/>
          <w:jc w:val="center"/>
        </w:trPr>
        <w:tc>
          <w:tcPr>
            <w:tcW w:w="3145" w:type="dxa"/>
            <w:shd w:val="clear" w:color="auto" w:fill="FFFFFF"/>
            <w:vAlign w:val="center"/>
          </w:tcPr>
          <w:p w14:paraId="297FB765" w14:textId="77777777" w:rsidR="003C7945" w:rsidRPr="00BD03D6" w:rsidRDefault="00B61A8C" w:rsidP="0020433E">
            <w:pPr>
              <w:shd w:val="clear" w:color="auto" w:fill="FFFFFF"/>
              <w:spacing w:after="0" w:line="288" w:lineRule="auto"/>
              <w:ind w:left="6"/>
              <w:contextualSpacing/>
              <w:jc w:val="center"/>
              <w:rPr>
                <w:rFonts w:ascii="Arial" w:hAnsi="Arial" w:cs="Arial"/>
                <w:lang w:val="fr-FR"/>
              </w:rPr>
            </w:pPr>
            <w:proofErr w:type="spellStart"/>
            <w:r w:rsidRPr="00BD03D6">
              <w:rPr>
                <w:rFonts w:ascii="Arial" w:hAnsi="Arial" w:cs="Arial"/>
                <w:lang w:val="fr-FR"/>
              </w:rPr>
              <w:t>Alimentare</w:t>
            </w:r>
            <w:proofErr w:type="spellEnd"/>
            <w:r w:rsidRPr="00BD03D6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BD03D6">
              <w:rPr>
                <w:rFonts w:ascii="Arial" w:hAnsi="Arial" w:cs="Arial"/>
                <w:lang w:val="fr-FR"/>
              </w:rPr>
              <w:t>cu</w:t>
            </w:r>
            <w:proofErr w:type="spellEnd"/>
            <w:r w:rsidRPr="00BD03D6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3C7945" w:rsidRPr="00BD03D6">
              <w:rPr>
                <w:rFonts w:ascii="Arial" w:hAnsi="Arial" w:cs="Arial"/>
                <w:lang w:val="fr-FR"/>
              </w:rPr>
              <w:t>energie</w:t>
            </w:r>
            <w:proofErr w:type="spellEnd"/>
            <w:r w:rsidR="003C7945" w:rsidRPr="00BD03D6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="003C7945" w:rsidRPr="00BD03D6">
              <w:rPr>
                <w:rFonts w:ascii="Arial" w:hAnsi="Arial" w:cs="Arial"/>
                <w:lang w:val="fr-FR"/>
              </w:rPr>
              <w:t>electrica</w:t>
            </w:r>
            <w:proofErr w:type="spellEnd"/>
          </w:p>
        </w:tc>
        <w:tc>
          <w:tcPr>
            <w:tcW w:w="3420" w:type="dxa"/>
            <w:shd w:val="clear" w:color="auto" w:fill="FFFFFF"/>
            <w:vAlign w:val="center"/>
          </w:tcPr>
          <w:p w14:paraId="23AB585D" w14:textId="77777777" w:rsidR="00D84F67" w:rsidRDefault="00D84F67" w:rsidP="00F35F3D">
            <w:pPr>
              <w:shd w:val="clear" w:color="auto" w:fill="FFFFFF"/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3C7945" w:rsidRPr="00BD03D6">
              <w:rPr>
                <w:rFonts w:ascii="Arial" w:hAnsi="Arial" w:cs="Arial"/>
              </w:rPr>
              <w:t>- utilizarea nerationala</w:t>
            </w:r>
            <w:r w:rsidR="00677604" w:rsidRPr="00BD03D6">
              <w:rPr>
                <w:rFonts w:ascii="Arial" w:hAnsi="Arial" w:cs="Arial"/>
              </w:rPr>
              <w:t xml:space="preserve"> </w:t>
            </w:r>
            <w:r w:rsidR="003C7945" w:rsidRPr="00BD03D6">
              <w:rPr>
                <w:rFonts w:ascii="Arial" w:hAnsi="Arial" w:cs="Arial"/>
              </w:rPr>
              <w:t xml:space="preserve">a </w:t>
            </w:r>
          </w:p>
          <w:p w14:paraId="7F69A3E0" w14:textId="77777777" w:rsidR="003C7945" w:rsidRPr="00BD03D6" w:rsidRDefault="00D84F67" w:rsidP="00F35F3D">
            <w:pPr>
              <w:shd w:val="clear" w:color="auto" w:fill="FFFFFF"/>
              <w:spacing w:after="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</w:t>
            </w:r>
            <w:r w:rsidR="003C7945" w:rsidRPr="00BD03D6">
              <w:rPr>
                <w:rFonts w:ascii="Arial" w:hAnsi="Arial" w:cs="Arial"/>
              </w:rPr>
              <w:t>electricităţii</w:t>
            </w:r>
          </w:p>
        </w:tc>
        <w:tc>
          <w:tcPr>
            <w:tcW w:w="3780" w:type="dxa"/>
            <w:shd w:val="clear" w:color="auto" w:fill="FFFFFF"/>
            <w:vAlign w:val="center"/>
          </w:tcPr>
          <w:p w14:paraId="12C0BC24" w14:textId="77777777" w:rsidR="00D84F67" w:rsidRDefault="001413F1" w:rsidP="00F35F3D">
            <w:pPr>
              <w:shd w:val="clear" w:color="auto" w:fill="FFFFFF"/>
              <w:spacing w:after="0"/>
              <w:ind w:left="24" w:right="30" w:hanging="30"/>
              <w:contextualSpacing/>
              <w:rPr>
                <w:rFonts w:ascii="Arial" w:hAnsi="Arial" w:cs="Arial"/>
              </w:rPr>
            </w:pPr>
            <w:r w:rsidRPr="00BD03D6">
              <w:rPr>
                <w:rFonts w:ascii="Arial" w:hAnsi="Arial" w:cs="Arial"/>
              </w:rPr>
              <w:t xml:space="preserve"> </w:t>
            </w:r>
            <w:r w:rsidR="00D84F67">
              <w:rPr>
                <w:rFonts w:ascii="Arial" w:hAnsi="Arial" w:cs="Arial"/>
              </w:rPr>
              <w:t xml:space="preserve"> </w:t>
            </w:r>
            <w:r w:rsidR="003C7945" w:rsidRPr="00BD03D6">
              <w:rPr>
                <w:rFonts w:ascii="Arial" w:hAnsi="Arial" w:cs="Arial"/>
              </w:rPr>
              <w:t xml:space="preserve">- deprecierea resurselor naturale </w:t>
            </w:r>
          </w:p>
          <w:p w14:paraId="06FE7CFC" w14:textId="77777777" w:rsidR="003C7945" w:rsidRPr="00BC2B38" w:rsidRDefault="00D84F67" w:rsidP="00F35F3D">
            <w:pPr>
              <w:shd w:val="clear" w:color="auto" w:fill="FFFFFF"/>
              <w:spacing w:after="0"/>
              <w:ind w:left="24" w:right="30" w:hanging="3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</w:t>
            </w:r>
            <w:r w:rsidR="003C7945" w:rsidRPr="00BD03D6">
              <w:rPr>
                <w:rFonts w:ascii="Arial" w:hAnsi="Arial" w:cs="Arial"/>
              </w:rPr>
              <w:t>neregenerabile</w:t>
            </w:r>
          </w:p>
        </w:tc>
      </w:tr>
    </w:tbl>
    <w:p w14:paraId="5D6B2EB9" w14:textId="77777777" w:rsidR="003C7945" w:rsidRDefault="003C7945" w:rsidP="00BC2B38">
      <w:pPr>
        <w:spacing w:after="0" w:line="288" w:lineRule="auto"/>
        <w:contextualSpacing/>
        <w:rPr>
          <w:rFonts w:ascii="Arial" w:hAnsi="Arial" w:cs="Arial"/>
        </w:rPr>
      </w:pPr>
    </w:p>
    <w:p w14:paraId="08470D3C" w14:textId="77777777" w:rsidR="00117D25" w:rsidRDefault="00117D25" w:rsidP="00117D25">
      <w:pPr>
        <w:spacing w:after="0" w:line="288" w:lineRule="auto"/>
        <w:contextualSpacing/>
        <w:jc w:val="center"/>
        <w:rPr>
          <w:rFonts w:ascii="Arial" w:hAnsi="Arial" w:cs="Arial"/>
          <w:sz w:val="10"/>
          <w:szCs w:val="10"/>
        </w:rPr>
      </w:pPr>
    </w:p>
    <w:p w14:paraId="28D35C56" w14:textId="77777777" w:rsidR="00117D25" w:rsidRPr="00117D25" w:rsidRDefault="00117D25" w:rsidP="00117D25">
      <w:pPr>
        <w:spacing w:after="0" w:line="312" w:lineRule="auto"/>
        <w:contextualSpacing/>
        <w:jc w:val="center"/>
        <w:rPr>
          <w:rFonts w:ascii="Arial" w:hAnsi="Arial" w:cs="Arial"/>
          <w:sz w:val="10"/>
          <w:szCs w:val="10"/>
        </w:rPr>
      </w:pPr>
    </w:p>
    <w:p w14:paraId="73EC448C" w14:textId="77777777" w:rsidR="00E379D1" w:rsidRPr="00725BB4" w:rsidRDefault="000A5711" w:rsidP="00117D25">
      <w:pPr>
        <w:pStyle w:val="Heading2"/>
        <w:snapToGrid w:val="0"/>
        <w:spacing w:before="0" w:after="0" w:line="312" w:lineRule="auto"/>
        <w:contextualSpacing/>
        <w:jc w:val="center"/>
        <w:rPr>
          <w:rFonts w:ascii="Arial" w:hAnsi="Arial" w:cs="Arial"/>
          <w:bCs w:val="0"/>
          <w:i w:val="0"/>
          <w:iCs w:val="0"/>
          <w:sz w:val="24"/>
          <w:szCs w:val="24"/>
          <w:u w:val="single"/>
          <w:lang w:val="ro-RO"/>
        </w:rPr>
      </w:pPr>
      <w:r w:rsidRPr="00725BB4">
        <w:rPr>
          <w:rFonts w:ascii="Arial" w:hAnsi="Arial" w:cs="Arial"/>
          <w:bCs w:val="0"/>
          <w:i w:val="0"/>
          <w:iCs w:val="0"/>
          <w:sz w:val="24"/>
          <w:szCs w:val="24"/>
          <w:u w:val="single"/>
          <w:lang w:val="fr-FR"/>
        </w:rPr>
        <w:t xml:space="preserve">ANEXA – </w:t>
      </w:r>
      <w:r w:rsidR="00E379D1" w:rsidRPr="00725BB4">
        <w:rPr>
          <w:rFonts w:ascii="Arial" w:hAnsi="Arial" w:cs="Arial"/>
          <w:bCs w:val="0"/>
          <w:i w:val="0"/>
          <w:iCs w:val="0"/>
          <w:sz w:val="24"/>
          <w:szCs w:val="24"/>
          <w:u w:val="single"/>
          <w:lang w:val="fr-FR"/>
        </w:rPr>
        <w:t>LISTA</w:t>
      </w:r>
      <w:r w:rsidR="00E379D1" w:rsidRPr="00725BB4">
        <w:rPr>
          <w:rFonts w:ascii="Arial" w:hAnsi="Arial" w:cs="Arial"/>
          <w:bCs w:val="0"/>
          <w:i w:val="0"/>
          <w:iCs w:val="0"/>
          <w:sz w:val="24"/>
          <w:szCs w:val="24"/>
          <w:u w:val="single"/>
          <w:lang w:val="ro-RO"/>
        </w:rPr>
        <w:t xml:space="preserve"> ASPECTELOR DE MEDIU IDENTIFICATE</w:t>
      </w:r>
    </w:p>
    <w:p w14:paraId="4A0EAACA" w14:textId="77777777" w:rsidR="00E379D1" w:rsidRPr="002B4195" w:rsidRDefault="00E379D1" w:rsidP="00117D25">
      <w:pPr>
        <w:tabs>
          <w:tab w:val="left" w:pos="567"/>
        </w:tabs>
        <w:spacing w:after="0" w:line="312" w:lineRule="auto"/>
        <w:ind w:left="142"/>
        <w:contextualSpacing/>
        <w:jc w:val="center"/>
        <w:rPr>
          <w:rFonts w:ascii="Arial" w:hAnsi="Arial" w:cs="Arial"/>
          <w:sz w:val="6"/>
          <w:szCs w:val="6"/>
          <w:lang w:val="fr-FR"/>
        </w:rPr>
      </w:pPr>
    </w:p>
    <w:p w14:paraId="2FBAF202" w14:textId="441DE4AF" w:rsidR="00E379D1" w:rsidRPr="004470C0" w:rsidRDefault="00E379D1" w:rsidP="00117D25">
      <w:pPr>
        <w:snapToGrid w:val="0"/>
        <w:spacing w:after="0" w:line="312" w:lineRule="auto"/>
        <w:contextualSpacing/>
        <w:rPr>
          <w:rFonts w:ascii="Arial" w:hAnsi="Arial" w:cs="Arial"/>
          <w:bCs/>
          <w:lang w:val="fr-FR"/>
        </w:rPr>
      </w:pPr>
      <w:r w:rsidRPr="000A5711">
        <w:rPr>
          <w:rFonts w:ascii="Arial" w:hAnsi="Arial" w:cs="Arial"/>
          <w:b/>
          <w:bCs/>
          <w:lang w:val="fr-FR"/>
        </w:rPr>
        <w:t xml:space="preserve">ŞANTIER : </w:t>
      </w:r>
      <w:r w:rsidR="000A5711">
        <w:rPr>
          <w:rFonts w:ascii="Arial" w:hAnsi="Arial" w:cs="Arial"/>
          <w:b/>
          <w:bCs/>
          <w:lang w:val="fr-FR"/>
        </w:rPr>
        <w:t>S</w:t>
      </w:r>
      <w:r w:rsidRPr="000A5711">
        <w:rPr>
          <w:rFonts w:ascii="Arial" w:hAnsi="Arial" w:cs="Arial"/>
          <w:b/>
          <w:bCs/>
          <w:lang w:val="fr-FR"/>
        </w:rPr>
        <w:t xml:space="preserve">TAŢIE </w:t>
      </w:r>
      <w:r w:rsidR="000A5711">
        <w:rPr>
          <w:rFonts w:ascii="Arial" w:hAnsi="Arial" w:cs="Arial"/>
          <w:b/>
          <w:bCs/>
          <w:lang w:val="fr-FR"/>
        </w:rPr>
        <w:t xml:space="preserve">DE </w:t>
      </w:r>
      <w:r w:rsidRPr="000A5711">
        <w:rPr>
          <w:rFonts w:ascii="Arial" w:hAnsi="Arial" w:cs="Arial"/>
          <w:b/>
          <w:bCs/>
          <w:lang w:val="fr-FR"/>
        </w:rPr>
        <w:t xml:space="preserve">POMPARE </w:t>
      </w:r>
      <w:r w:rsidR="000A5711">
        <w:rPr>
          <w:rFonts w:ascii="Arial" w:hAnsi="Arial" w:cs="Arial"/>
          <w:b/>
          <w:bCs/>
          <w:lang w:val="fr-FR"/>
        </w:rPr>
        <w:t>SLOBOZIA</w:t>
      </w:r>
      <w:r w:rsidR="002B4195">
        <w:rPr>
          <w:rFonts w:ascii="Arial" w:hAnsi="Arial" w:cs="Arial"/>
          <w:b/>
          <w:bCs/>
          <w:lang w:val="fr-FR"/>
        </w:rPr>
        <w:t xml:space="preserve">, </w:t>
      </w:r>
      <w:proofErr w:type="spellStart"/>
      <w:r w:rsidR="002B4195">
        <w:rPr>
          <w:rFonts w:ascii="Arial" w:hAnsi="Arial" w:cs="Arial"/>
          <w:b/>
          <w:bCs/>
          <w:lang w:val="fr-FR"/>
        </w:rPr>
        <w:t>J</w:t>
      </w:r>
      <w:r w:rsidR="00117D25">
        <w:rPr>
          <w:rFonts w:ascii="Arial" w:hAnsi="Arial" w:cs="Arial"/>
          <w:b/>
          <w:bCs/>
          <w:lang w:val="fr-FR"/>
        </w:rPr>
        <w:t>ud</w:t>
      </w:r>
      <w:proofErr w:type="spellEnd"/>
      <w:r w:rsidR="002B4195">
        <w:rPr>
          <w:rFonts w:ascii="Arial" w:hAnsi="Arial" w:cs="Arial"/>
          <w:b/>
          <w:bCs/>
          <w:lang w:val="fr-FR"/>
        </w:rPr>
        <w:t>. PRAHOVA</w:t>
      </w:r>
      <w:r w:rsidR="000A5711">
        <w:rPr>
          <w:rFonts w:ascii="Arial" w:hAnsi="Arial" w:cs="Arial"/>
          <w:b/>
          <w:bCs/>
          <w:lang w:val="fr-FR"/>
        </w:rPr>
        <w:t xml:space="preserve"> </w:t>
      </w:r>
      <w:r w:rsidR="004470C0">
        <w:rPr>
          <w:rFonts w:ascii="Arial" w:hAnsi="Arial" w:cs="Arial"/>
          <w:b/>
          <w:bCs/>
          <w:lang w:val="fr-FR"/>
        </w:rPr>
        <w:tab/>
      </w:r>
      <w:r w:rsidRPr="004470C0">
        <w:rPr>
          <w:rFonts w:ascii="Arial" w:hAnsi="Arial" w:cs="Arial"/>
          <w:bCs/>
          <w:lang w:val="fr-FR"/>
        </w:rPr>
        <w:t>(</w:t>
      </w:r>
      <w:r w:rsidR="000A5711" w:rsidRPr="004470C0">
        <w:rPr>
          <w:rFonts w:ascii="Arial" w:hAnsi="Arial" w:cs="Arial"/>
          <w:bCs/>
          <w:lang w:val="fr-FR"/>
        </w:rPr>
        <w:t xml:space="preserve"> </w:t>
      </w:r>
      <w:proofErr w:type="spellStart"/>
      <w:r w:rsidRPr="004470C0">
        <w:rPr>
          <w:rFonts w:ascii="Arial" w:hAnsi="Arial" w:cs="Arial"/>
          <w:bCs/>
          <w:lang w:val="fr-FR"/>
        </w:rPr>
        <w:t>retele</w:t>
      </w:r>
      <w:proofErr w:type="spellEnd"/>
      <w:r w:rsidRPr="004470C0">
        <w:rPr>
          <w:rFonts w:ascii="Arial" w:hAnsi="Arial" w:cs="Arial"/>
          <w:bCs/>
          <w:lang w:val="fr-FR"/>
        </w:rPr>
        <w:t xml:space="preserve"> </w:t>
      </w:r>
      <w:proofErr w:type="spellStart"/>
      <w:r w:rsidRPr="004470C0">
        <w:rPr>
          <w:rFonts w:ascii="Arial" w:hAnsi="Arial" w:cs="Arial"/>
          <w:bCs/>
          <w:lang w:val="fr-FR"/>
        </w:rPr>
        <w:t>electrice</w:t>
      </w:r>
      <w:proofErr w:type="spellEnd"/>
      <w:r w:rsidRPr="004470C0">
        <w:rPr>
          <w:rFonts w:ascii="Arial" w:hAnsi="Arial" w:cs="Arial"/>
          <w:bCs/>
          <w:lang w:val="fr-FR"/>
        </w:rPr>
        <w:t xml:space="preserve"> J.T. )  </w:t>
      </w:r>
    </w:p>
    <w:p w14:paraId="31E2FC69" w14:textId="77777777" w:rsidR="00E379D1" w:rsidRPr="002B4195" w:rsidRDefault="00E379D1" w:rsidP="000A5711">
      <w:pPr>
        <w:snapToGrid w:val="0"/>
        <w:spacing w:after="0" w:line="288" w:lineRule="auto"/>
        <w:contextualSpacing/>
        <w:jc w:val="both"/>
        <w:rPr>
          <w:rFonts w:ascii="Arial" w:hAnsi="Arial" w:cs="Arial"/>
          <w:caps/>
          <w:sz w:val="6"/>
          <w:szCs w:val="6"/>
          <w:lang w:val="fr-FR"/>
        </w:rPr>
      </w:pPr>
      <w:r w:rsidRPr="00066C77">
        <w:rPr>
          <w:rFonts w:ascii="Arial" w:hAnsi="Arial" w:cs="Arial"/>
          <w:bCs/>
          <w:sz w:val="10"/>
          <w:szCs w:val="10"/>
          <w:lang w:val="fr-FR"/>
        </w:rPr>
        <w:t xml:space="preserve">  </w:t>
      </w:r>
    </w:p>
    <w:tbl>
      <w:tblPr>
        <w:tblW w:w="10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2890"/>
        <w:gridCol w:w="452"/>
        <w:gridCol w:w="542"/>
        <w:gridCol w:w="452"/>
        <w:gridCol w:w="2348"/>
        <w:gridCol w:w="3341"/>
      </w:tblGrid>
      <w:tr w:rsidR="00E379D1" w:rsidRPr="00E379D1" w14:paraId="223EE75F" w14:textId="77777777" w:rsidTr="00103C0D">
        <w:trPr>
          <w:cantSplit/>
          <w:trHeight w:hRule="exact" w:val="403"/>
          <w:tblHeader/>
          <w:jc w:val="center"/>
        </w:trPr>
        <w:tc>
          <w:tcPr>
            <w:tcW w:w="630" w:type="dxa"/>
            <w:vMerge w:val="restart"/>
            <w:shd w:val="clear" w:color="auto" w:fill="E7E6E6" w:themeFill="background2"/>
            <w:vAlign w:val="center"/>
          </w:tcPr>
          <w:p w14:paraId="6BFA1F22" w14:textId="77777777" w:rsidR="00E379D1" w:rsidRPr="00E379D1" w:rsidRDefault="00E379D1" w:rsidP="00103C0D">
            <w:pPr>
              <w:spacing w:after="0" w:line="252" w:lineRule="auto"/>
              <w:contextualSpacing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E379D1">
              <w:rPr>
                <w:rFonts w:ascii="Arial" w:hAnsi="Arial" w:cs="Arial"/>
                <w:b/>
                <w:bCs/>
                <w:lang w:val="fr-FR"/>
              </w:rPr>
              <w:t>Nr.</w:t>
            </w:r>
          </w:p>
          <w:p w14:paraId="75895721" w14:textId="77777777" w:rsidR="00E379D1" w:rsidRPr="00E379D1" w:rsidRDefault="00E379D1" w:rsidP="00103C0D">
            <w:pPr>
              <w:spacing w:after="0" w:line="252" w:lineRule="auto"/>
              <w:contextualSpacing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b/>
                <w:bCs/>
                <w:lang w:val="fr-FR"/>
              </w:rPr>
              <w:t>crt</w:t>
            </w:r>
            <w:proofErr w:type="spellEnd"/>
            <w:r w:rsidRPr="00E379D1">
              <w:rPr>
                <w:rFonts w:ascii="Arial" w:hAnsi="Arial" w:cs="Arial"/>
                <w:b/>
                <w:bCs/>
                <w:lang w:val="fr-FR"/>
              </w:rPr>
              <w:t>.</w:t>
            </w:r>
          </w:p>
        </w:tc>
        <w:tc>
          <w:tcPr>
            <w:tcW w:w="2880" w:type="dxa"/>
            <w:vMerge w:val="restart"/>
            <w:shd w:val="clear" w:color="auto" w:fill="E7E6E6" w:themeFill="background2"/>
            <w:vAlign w:val="center"/>
          </w:tcPr>
          <w:p w14:paraId="30E08FE4" w14:textId="77777777" w:rsidR="00F613D2" w:rsidRDefault="00E379D1" w:rsidP="00103C0D">
            <w:pPr>
              <w:spacing w:after="0" w:line="252" w:lineRule="auto"/>
              <w:contextualSpacing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b/>
                <w:bCs/>
                <w:lang w:val="fr-FR"/>
              </w:rPr>
              <w:t>Influenţe</w:t>
            </w:r>
            <w:proofErr w:type="spellEnd"/>
            <w:r w:rsidRPr="00E379D1">
              <w:rPr>
                <w:rFonts w:ascii="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b/>
                <w:bCs/>
                <w:lang w:val="fr-FR"/>
              </w:rPr>
              <w:t>posibile</w:t>
            </w:r>
            <w:proofErr w:type="spellEnd"/>
          </w:p>
          <w:p w14:paraId="31FCDDE5" w14:textId="77777777" w:rsidR="00E379D1" w:rsidRPr="00E379D1" w:rsidRDefault="00E379D1" w:rsidP="00103C0D">
            <w:pPr>
              <w:spacing w:after="0" w:line="252" w:lineRule="auto"/>
              <w:contextualSpacing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b/>
                <w:bCs/>
                <w:lang w:val="fr-FR"/>
              </w:rPr>
              <w:t>asupra</w:t>
            </w:r>
            <w:proofErr w:type="spellEnd"/>
            <w:r w:rsidRPr="00E379D1">
              <w:rPr>
                <w:rFonts w:ascii="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b/>
                <w:bCs/>
                <w:lang w:val="fr-FR"/>
              </w:rPr>
              <w:t>mediului</w:t>
            </w:r>
            <w:proofErr w:type="spellEnd"/>
          </w:p>
        </w:tc>
        <w:tc>
          <w:tcPr>
            <w:tcW w:w="1440" w:type="dxa"/>
            <w:gridSpan w:val="3"/>
            <w:shd w:val="clear" w:color="auto" w:fill="E7E6E6" w:themeFill="background2"/>
            <w:vAlign w:val="center"/>
          </w:tcPr>
          <w:p w14:paraId="4CD95948" w14:textId="77777777" w:rsidR="00E379D1" w:rsidRPr="00E379D1" w:rsidRDefault="00E379D1" w:rsidP="00103C0D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fr-FR"/>
              </w:rPr>
            </w:pPr>
            <w:r w:rsidRPr="00E379D1">
              <w:rPr>
                <w:rFonts w:ascii="Arial" w:hAnsi="Arial" w:cs="Arial"/>
                <w:b/>
                <w:caps/>
                <w:lang w:val="fr-FR"/>
              </w:rPr>
              <w:t>C.L.</w:t>
            </w:r>
          </w:p>
        </w:tc>
        <w:tc>
          <w:tcPr>
            <w:tcW w:w="2340" w:type="dxa"/>
            <w:vMerge w:val="restart"/>
            <w:shd w:val="clear" w:color="auto" w:fill="E7E6E6" w:themeFill="background2"/>
            <w:vAlign w:val="center"/>
          </w:tcPr>
          <w:p w14:paraId="4942F6BF" w14:textId="77777777" w:rsidR="00E379D1" w:rsidRPr="00E379D1" w:rsidRDefault="00E379D1" w:rsidP="00103C0D">
            <w:pPr>
              <w:pStyle w:val="Heading1"/>
              <w:spacing w:line="240" w:lineRule="auto"/>
              <w:contextualSpacing/>
              <w:jc w:val="center"/>
              <w:rPr>
                <w:sz w:val="22"/>
                <w:szCs w:val="22"/>
                <w:lang w:val="fr-FR"/>
              </w:rPr>
            </w:pPr>
            <w:proofErr w:type="spellStart"/>
            <w:r w:rsidRPr="00E379D1">
              <w:rPr>
                <w:sz w:val="22"/>
                <w:szCs w:val="22"/>
                <w:lang w:val="fr-FR"/>
              </w:rPr>
              <w:t>Activitate</w:t>
            </w:r>
            <w:proofErr w:type="spellEnd"/>
            <w:r w:rsidRPr="00E379D1">
              <w:rPr>
                <w:sz w:val="22"/>
                <w:szCs w:val="22"/>
                <w:lang w:val="fr-FR"/>
              </w:rPr>
              <w:t xml:space="preserve"> / </w:t>
            </w:r>
            <w:proofErr w:type="spellStart"/>
            <w:r w:rsidRPr="00E379D1">
              <w:rPr>
                <w:sz w:val="22"/>
                <w:szCs w:val="22"/>
                <w:lang w:val="fr-FR"/>
              </w:rPr>
              <w:t>P</w:t>
            </w:r>
            <w:r w:rsidR="00F613D2">
              <w:rPr>
                <w:sz w:val="22"/>
                <w:szCs w:val="22"/>
                <w:lang w:val="fr-FR"/>
              </w:rPr>
              <w:t>roces</w:t>
            </w:r>
            <w:proofErr w:type="spellEnd"/>
          </w:p>
        </w:tc>
        <w:tc>
          <w:tcPr>
            <w:tcW w:w="3330" w:type="dxa"/>
            <w:vMerge w:val="restart"/>
            <w:shd w:val="clear" w:color="auto" w:fill="E7E6E6" w:themeFill="background2"/>
            <w:vAlign w:val="center"/>
          </w:tcPr>
          <w:p w14:paraId="2900E431" w14:textId="77777777" w:rsidR="00E379D1" w:rsidRPr="00E379D1" w:rsidRDefault="00E379D1" w:rsidP="00103C0D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b/>
                <w:bCs/>
                <w:lang w:val="fr-FR"/>
              </w:rPr>
              <w:t>Masuri</w:t>
            </w:r>
            <w:proofErr w:type="spellEnd"/>
            <w:r w:rsidRPr="00E379D1">
              <w:rPr>
                <w:rFonts w:ascii="Arial" w:hAnsi="Arial" w:cs="Arial"/>
                <w:b/>
                <w:bCs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b/>
                <w:bCs/>
                <w:lang w:val="fr-FR"/>
              </w:rPr>
              <w:t>limitare</w:t>
            </w:r>
            <w:proofErr w:type="spellEnd"/>
            <w:r w:rsidRPr="00E379D1">
              <w:rPr>
                <w:rFonts w:ascii="Arial" w:hAnsi="Arial" w:cs="Arial"/>
                <w:b/>
                <w:bCs/>
                <w:lang w:val="fr-FR"/>
              </w:rPr>
              <w:t xml:space="preserve"> impact</w:t>
            </w:r>
          </w:p>
        </w:tc>
      </w:tr>
      <w:tr w:rsidR="0068377E" w:rsidRPr="00E379D1" w14:paraId="03D90A3F" w14:textId="77777777" w:rsidTr="00103C0D">
        <w:trPr>
          <w:cantSplit/>
          <w:trHeight w:hRule="exact" w:val="403"/>
          <w:jc w:val="center"/>
        </w:trPr>
        <w:tc>
          <w:tcPr>
            <w:tcW w:w="630" w:type="dxa"/>
            <w:vMerge/>
            <w:shd w:val="clear" w:color="auto" w:fill="auto"/>
            <w:vAlign w:val="center"/>
          </w:tcPr>
          <w:p w14:paraId="623EEA7F" w14:textId="77777777" w:rsidR="00E379D1" w:rsidRPr="00E379D1" w:rsidRDefault="00E379D1" w:rsidP="002625DB">
            <w:pPr>
              <w:spacing w:after="0"/>
              <w:contextualSpacing/>
              <w:jc w:val="center"/>
              <w:rPr>
                <w:rFonts w:ascii="Arial" w:hAnsi="Arial" w:cs="Arial"/>
                <w:b/>
                <w:bCs/>
                <w:lang w:val="fr-FR"/>
              </w:rPr>
            </w:pPr>
          </w:p>
        </w:tc>
        <w:tc>
          <w:tcPr>
            <w:tcW w:w="2880" w:type="dxa"/>
            <w:vMerge/>
            <w:shd w:val="clear" w:color="auto" w:fill="auto"/>
            <w:vAlign w:val="center"/>
          </w:tcPr>
          <w:p w14:paraId="22B6F2D0" w14:textId="77777777" w:rsidR="00E379D1" w:rsidRPr="00E379D1" w:rsidRDefault="00E379D1" w:rsidP="002625DB">
            <w:pPr>
              <w:spacing w:after="0"/>
              <w:contextualSpacing/>
              <w:rPr>
                <w:rFonts w:ascii="Arial" w:hAnsi="Arial" w:cs="Arial"/>
                <w:b/>
                <w:bCs/>
                <w:lang w:val="fr-FR"/>
              </w:rPr>
            </w:pP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14:paraId="5F8DE5E2" w14:textId="77777777" w:rsidR="00E379D1" w:rsidRPr="00E379D1" w:rsidRDefault="00E379D1" w:rsidP="00103C0D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lang w:val="fr-FR"/>
              </w:rPr>
            </w:pPr>
            <w:r w:rsidRPr="00E379D1">
              <w:rPr>
                <w:rFonts w:ascii="Arial" w:hAnsi="Arial" w:cs="Arial"/>
                <w:b/>
                <w:bCs/>
                <w:caps/>
                <w:lang w:val="fr-FR"/>
              </w:rPr>
              <w:t>N</w:t>
            </w:r>
          </w:p>
        </w:tc>
        <w:tc>
          <w:tcPr>
            <w:tcW w:w="540" w:type="dxa"/>
            <w:shd w:val="clear" w:color="auto" w:fill="E7E6E6" w:themeFill="background2"/>
            <w:vAlign w:val="center"/>
          </w:tcPr>
          <w:p w14:paraId="61B90483" w14:textId="77777777" w:rsidR="00E379D1" w:rsidRPr="00E379D1" w:rsidRDefault="00E379D1" w:rsidP="00103C0D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lang w:val="fr-FR"/>
              </w:rPr>
            </w:pPr>
            <w:r w:rsidRPr="00E379D1">
              <w:rPr>
                <w:rFonts w:ascii="Arial" w:hAnsi="Arial" w:cs="Arial"/>
                <w:b/>
                <w:bCs/>
                <w:caps/>
                <w:lang w:val="fr-FR"/>
              </w:rPr>
              <w:t>A</w:t>
            </w:r>
          </w:p>
        </w:tc>
        <w:tc>
          <w:tcPr>
            <w:tcW w:w="450" w:type="dxa"/>
            <w:shd w:val="clear" w:color="auto" w:fill="E7E6E6" w:themeFill="background2"/>
            <w:vAlign w:val="center"/>
          </w:tcPr>
          <w:p w14:paraId="11EF07A2" w14:textId="77777777" w:rsidR="00E379D1" w:rsidRPr="00E379D1" w:rsidRDefault="00E379D1" w:rsidP="00103C0D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bCs/>
                <w:caps/>
                <w:lang w:val="fr-FR"/>
              </w:rPr>
            </w:pPr>
            <w:r w:rsidRPr="00E379D1">
              <w:rPr>
                <w:rFonts w:ascii="Arial" w:hAnsi="Arial" w:cs="Arial"/>
                <w:b/>
                <w:bCs/>
                <w:caps/>
                <w:lang w:val="fr-FR"/>
              </w:rPr>
              <w:t>U</w:t>
            </w:r>
          </w:p>
        </w:tc>
        <w:tc>
          <w:tcPr>
            <w:tcW w:w="2340" w:type="dxa"/>
            <w:vMerge/>
            <w:shd w:val="clear" w:color="auto" w:fill="auto"/>
            <w:vAlign w:val="center"/>
          </w:tcPr>
          <w:p w14:paraId="1A0496DD" w14:textId="77777777" w:rsidR="00E379D1" w:rsidRPr="00E379D1" w:rsidRDefault="00E379D1" w:rsidP="002625DB">
            <w:pPr>
              <w:spacing w:after="0"/>
              <w:contextualSpacing/>
              <w:rPr>
                <w:rFonts w:ascii="Arial" w:hAnsi="Arial" w:cs="Arial"/>
                <w:u w:val="single"/>
                <w:lang w:val="fr-FR"/>
              </w:rPr>
            </w:pPr>
          </w:p>
        </w:tc>
        <w:tc>
          <w:tcPr>
            <w:tcW w:w="3330" w:type="dxa"/>
            <w:vMerge/>
            <w:shd w:val="clear" w:color="auto" w:fill="auto"/>
            <w:vAlign w:val="center"/>
          </w:tcPr>
          <w:p w14:paraId="3D1C5AED" w14:textId="77777777" w:rsidR="00E379D1" w:rsidRPr="00E379D1" w:rsidRDefault="00E379D1" w:rsidP="002625DB">
            <w:pPr>
              <w:spacing w:after="0"/>
              <w:contextualSpacing/>
              <w:rPr>
                <w:rFonts w:ascii="Arial" w:hAnsi="Arial" w:cs="Arial"/>
                <w:b/>
                <w:bCs/>
                <w:lang w:val="fr-FR"/>
              </w:rPr>
            </w:pPr>
          </w:p>
        </w:tc>
      </w:tr>
      <w:tr w:rsidR="0068377E" w:rsidRPr="00E379D1" w14:paraId="5DDC11BA" w14:textId="77777777" w:rsidTr="00103C0D">
        <w:trPr>
          <w:cantSplit/>
          <w:trHeight w:hRule="exact" w:val="648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386AC5B0" w14:textId="77777777" w:rsidR="00E379D1" w:rsidRPr="002625DB" w:rsidRDefault="002625DB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32ED09E" w14:textId="77777777" w:rsidR="00E379D1" w:rsidRPr="00E379D1" w:rsidRDefault="00E379D1" w:rsidP="00103C0D">
            <w:pPr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Deversari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accidentale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com</w:t>
            </w:r>
            <w:proofErr w:type="spellEnd"/>
            <w:r w:rsidRPr="00E379D1">
              <w:rPr>
                <w:rFonts w:ascii="Arial" w:hAnsi="Arial" w:cs="Arial"/>
              </w:rPr>
              <w:t>bustibil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6063BE0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833F198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X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1BC8194E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67F8AF1" w14:textId="77777777" w:rsidR="00E379D1" w:rsidRPr="00E379D1" w:rsidRDefault="00E379D1" w:rsidP="00103C0D">
            <w:pPr>
              <w:snapToGrid w:val="0"/>
              <w:spacing w:after="0" w:line="252" w:lineRule="auto"/>
              <w:contextualSpacing/>
              <w:rPr>
                <w:rFonts w:ascii="Arial" w:hAnsi="Arial" w:cs="Arial"/>
                <w:caps/>
                <w:lang w:val="en-AU"/>
              </w:rPr>
            </w:pPr>
            <w:r w:rsidRPr="00E379D1">
              <w:rPr>
                <w:rFonts w:ascii="Arial" w:hAnsi="Arial" w:cs="Arial"/>
              </w:rPr>
              <w:t>Transport materiale pentru constructii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460235F0" w14:textId="77777777" w:rsidR="00E379D1" w:rsidRPr="00E379D1" w:rsidRDefault="00E379D1" w:rsidP="00103C0D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Dotare cu materiale absorbante si cu recipiente de colectare</w:t>
            </w:r>
          </w:p>
        </w:tc>
      </w:tr>
      <w:tr w:rsidR="0068377E" w:rsidRPr="00E379D1" w14:paraId="60A36BA2" w14:textId="77777777" w:rsidTr="00103C0D">
        <w:trPr>
          <w:cantSplit/>
          <w:trHeight w:hRule="exact" w:val="648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EA0E8BB" w14:textId="77777777" w:rsidR="00E379D1" w:rsidRPr="002625DB" w:rsidRDefault="002625DB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E0D37CE" w14:textId="77777777" w:rsidR="00E379D1" w:rsidRPr="00E379D1" w:rsidRDefault="00E379D1" w:rsidP="00103C0D">
            <w:pPr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r w:rsidRPr="00E379D1">
              <w:rPr>
                <w:rFonts w:ascii="Arial" w:hAnsi="Arial" w:cs="Arial"/>
                <w:lang w:val="fr-FR"/>
              </w:rPr>
              <w:t xml:space="preserve">Risc </w:t>
            </w:r>
            <w:r w:rsidR="005B2414">
              <w:rPr>
                <w:rFonts w:ascii="Arial" w:hAnsi="Arial" w:cs="Arial"/>
                <w:lang w:val="fr-FR"/>
              </w:rPr>
              <w:t xml:space="preserve">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scurgeri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accidentale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combustibil</w:t>
            </w:r>
            <w:proofErr w:type="spellEnd"/>
          </w:p>
        </w:tc>
        <w:tc>
          <w:tcPr>
            <w:tcW w:w="450" w:type="dxa"/>
            <w:shd w:val="clear" w:color="auto" w:fill="auto"/>
            <w:vAlign w:val="center"/>
          </w:tcPr>
          <w:p w14:paraId="3C22CCED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E1C79F0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7EBDDC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  <w:r w:rsidRPr="00E379D1">
              <w:rPr>
                <w:rFonts w:ascii="Arial" w:hAnsi="Arial" w:cs="Arial"/>
                <w:caps/>
                <w:lang w:val="en-AU"/>
              </w:rPr>
              <w:t>X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A467A50" w14:textId="77777777" w:rsidR="00E379D1" w:rsidRPr="00E379D1" w:rsidRDefault="00E379D1" w:rsidP="00103C0D">
            <w:pPr>
              <w:snapToGrid w:val="0"/>
              <w:spacing w:after="0"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Deteriorare recipienti combustibili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CCF1D49" w14:textId="77777777" w:rsidR="00E379D1" w:rsidRPr="00E379D1" w:rsidRDefault="00E379D1" w:rsidP="00103C0D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Dotare cu materiale absorbante si cu recipiente de colectare</w:t>
            </w:r>
          </w:p>
        </w:tc>
      </w:tr>
      <w:tr w:rsidR="0068377E" w:rsidRPr="00E379D1" w14:paraId="5A1B7AEC" w14:textId="77777777" w:rsidTr="00103C0D">
        <w:trPr>
          <w:cantSplit/>
          <w:trHeight w:hRule="exact" w:val="648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8651844" w14:textId="77777777" w:rsidR="00E379D1" w:rsidRPr="002625DB" w:rsidRDefault="002625DB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960D08D" w14:textId="77777777" w:rsidR="00E379D1" w:rsidRPr="00E379D1" w:rsidRDefault="00E379D1" w:rsidP="00103C0D">
            <w:pPr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r w:rsidRPr="00E379D1">
              <w:rPr>
                <w:rFonts w:ascii="Arial" w:hAnsi="Arial" w:cs="Arial"/>
                <w:lang w:val="fr-FR"/>
              </w:rPr>
              <w:t xml:space="preserve">Risc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incendiu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explozii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si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alte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accidente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22DA822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C98044E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EA0A2A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fr-FR"/>
              </w:rPr>
            </w:pPr>
            <w:r w:rsidRPr="00E379D1">
              <w:rPr>
                <w:rFonts w:ascii="Arial" w:hAnsi="Arial" w:cs="Arial"/>
                <w:caps/>
                <w:lang w:val="fr-FR"/>
              </w:rPr>
              <w:t>X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394C155" w14:textId="77777777" w:rsidR="00E379D1" w:rsidRPr="00E379D1" w:rsidRDefault="00E379D1" w:rsidP="00103C0D">
            <w:pPr>
              <w:snapToGrid w:val="0"/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Incendiu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explozii</w:t>
            </w:r>
            <w:proofErr w:type="spellEnd"/>
            <w:r w:rsidR="00816FAA">
              <w:rPr>
                <w:rFonts w:ascii="Arial" w:hAnsi="Arial" w:cs="Arial"/>
                <w:lang w:val="fr-FR"/>
              </w:rPr>
              <w:t>,</w:t>
            </w:r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alte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accidente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CC985B5" w14:textId="77777777" w:rsidR="00E379D1" w:rsidRPr="00E379D1" w:rsidRDefault="00E379D1" w:rsidP="00103C0D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Dotare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cu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stingatoare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incendiu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</w:p>
        </w:tc>
      </w:tr>
      <w:tr w:rsidR="0068377E" w:rsidRPr="00E379D1" w14:paraId="69D86F6E" w14:textId="77777777" w:rsidTr="00103C0D">
        <w:trPr>
          <w:cantSplit/>
          <w:trHeight w:hRule="exact" w:val="648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6B478779" w14:textId="77777777" w:rsidR="00E379D1" w:rsidRPr="002625DB" w:rsidRDefault="002625DB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22521B2" w14:textId="77777777" w:rsidR="00E379D1" w:rsidRPr="00E379D1" w:rsidRDefault="00E379D1" w:rsidP="00117D25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Generare uleiuri uzate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58A8381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DE3BD89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4EB0A28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7F1951F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Functionare utilaje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9F29203" w14:textId="77777777" w:rsidR="00E379D1" w:rsidRPr="007026FF" w:rsidRDefault="00E379D1" w:rsidP="00103C0D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7026FF">
              <w:rPr>
                <w:rFonts w:ascii="Arial" w:hAnsi="Arial" w:cs="Arial"/>
                <w:lang w:val="fr-FR"/>
              </w:rPr>
              <w:t>Dotare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7026FF">
              <w:rPr>
                <w:rFonts w:ascii="Arial" w:hAnsi="Arial" w:cs="Arial"/>
                <w:lang w:val="fr-FR"/>
              </w:rPr>
              <w:t>cu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7026FF">
              <w:rPr>
                <w:rFonts w:ascii="Arial" w:hAnsi="Arial" w:cs="Arial"/>
                <w:lang w:val="fr-FR"/>
              </w:rPr>
              <w:t>materiale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absorbante si </w:t>
            </w:r>
            <w:proofErr w:type="spellStart"/>
            <w:r w:rsidRPr="007026FF">
              <w:rPr>
                <w:rFonts w:ascii="Arial" w:hAnsi="Arial" w:cs="Arial"/>
                <w:lang w:val="fr-FR"/>
              </w:rPr>
              <w:t>cu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7026FF">
              <w:rPr>
                <w:rFonts w:ascii="Arial" w:hAnsi="Arial" w:cs="Arial"/>
                <w:lang w:val="fr-FR"/>
              </w:rPr>
              <w:t>recipiente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7026FF">
              <w:rPr>
                <w:rFonts w:ascii="Arial" w:hAnsi="Arial" w:cs="Arial"/>
                <w:lang w:val="fr-FR"/>
              </w:rPr>
              <w:t>colectare</w:t>
            </w:r>
            <w:proofErr w:type="spellEnd"/>
          </w:p>
        </w:tc>
      </w:tr>
      <w:tr w:rsidR="0068377E" w:rsidRPr="00E379D1" w14:paraId="47F921D7" w14:textId="77777777" w:rsidTr="00117D25">
        <w:trPr>
          <w:cantSplit/>
          <w:trHeight w:hRule="exact" w:val="936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2F37AFFF" w14:textId="77777777" w:rsidR="00E379D1" w:rsidRPr="002625DB" w:rsidRDefault="00550593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66785BC" w14:textId="77777777" w:rsidR="00E379D1" w:rsidRPr="00E379D1" w:rsidRDefault="00E379D1" w:rsidP="00117D25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Generare deseuri hartie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C822456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7B8C312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205C7C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288DDCE" w14:textId="77777777" w:rsidR="00E379D1" w:rsidRPr="00E379D1" w:rsidRDefault="00E379D1" w:rsidP="00103C0D">
            <w:pPr>
              <w:snapToGrid w:val="0"/>
              <w:spacing w:after="0"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Activitati de dezambalare produse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7B22318" w14:textId="77777777" w:rsidR="00E379D1" w:rsidRPr="007026FF" w:rsidRDefault="00E379D1" w:rsidP="00103C0D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7026FF">
              <w:rPr>
                <w:rFonts w:ascii="Arial" w:hAnsi="Arial" w:cs="Arial"/>
                <w:lang w:val="fr-FR"/>
              </w:rPr>
              <w:t>Dotare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7026FF">
              <w:rPr>
                <w:rFonts w:ascii="Arial" w:hAnsi="Arial" w:cs="Arial"/>
                <w:lang w:val="fr-FR"/>
              </w:rPr>
              <w:t>cu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7026FF">
              <w:rPr>
                <w:rFonts w:ascii="Arial" w:hAnsi="Arial" w:cs="Arial"/>
                <w:lang w:val="fr-FR"/>
              </w:rPr>
              <w:t>containere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7026FF">
              <w:rPr>
                <w:rFonts w:ascii="Arial" w:hAnsi="Arial" w:cs="Arial"/>
                <w:lang w:val="fr-FR"/>
              </w:rPr>
              <w:t>colectare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si </w:t>
            </w:r>
            <w:proofErr w:type="spellStart"/>
            <w:r w:rsidRPr="007026FF">
              <w:rPr>
                <w:rFonts w:ascii="Arial" w:hAnsi="Arial" w:cs="Arial"/>
                <w:lang w:val="fr-FR"/>
              </w:rPr>
              <w:t>predarea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7026FF">
              <w:rPr>
                <w:rFonts w:ascii="Arial" w:hAnsi="Arial" w:cs="Arial"/>
                <w:lang w:val="fr-FR"/>
              </w:rPr>
              <w:t>acestora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7026FF">
              <w:rPr>
                <w:rFonts w:ascii="Arial" w:hAnsi="Arial" w:cs="Arial"/>
                <w:lang w:val="fr-FR"/>
              </w:rPr>
              <w:t>catre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7026FF">
              <w:rPr>
                <w:rFonts w:ascii="Arial" w:hAnsi="Arial" w:cs="Arial"/>
                <w:lang w:val="fr-FR"/>
              </w:rPr>
              <w:t>centrele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7026FF">
              <w:rPr>
                <w:rFonts w:ascii="Arial" w:hAnsi="Arial" w:cs="Arial"/>
                <w:lang w:val="fr-FR"/>
              </w:rPr>
              <w:t>colectare</w:t>
            </w:r>
            <w:proofErr w:type="spellEnd"/>
            <w:r w:rsidRPr="007026FF">
              <w:rPr>
                <w:rFonts w:ascii="Arial" w:hAnsi="Arial" w:cs="Arial"/>
                <w:lang w:val="fr-FR"/>
              </w:rPr>
              <w:t xml:space="preserve"> </w:t>
            </w:r>
          </w:p>
        </w:tc>
      </w:tr>
      <w:tr w:rsidR="0068377E" w:rsidRPr="00E379D1" w14:paraId="63251A2E" w14:textId="77777777" w:rsidTr="00117D25">
        <w:trPr>
          <w:cantSplit/>
          <w:trHeight w:hRule="exact" w:val="936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3B9411F1" w14:textId="77777777" w:rsidR="00E379D1" w:rsidRPr="002625DB" w:rsidRDefault="00550593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A81266A" w14:textId="77777777" w:rsidR="00E379D1" w:rsidRPr="00E379D1" w:rsidRDefault="00E379D1" w:rsidP="00103C0D">
            <w:pPr>
              <w:spacing w:after="0"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Generare deseuri ambalaj plastic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07AB7E83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9211E70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6998707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ADDF74E" w14:textId="77777777" w:rsidR="00E379D1" w:rsidRPr="00E379D1" w:rsidRDefault="00E379D1" w:rsidP="00103C0D">
            <w:pPr>
              <w:snapToGrid w:val="0"/>
              <w:spacing w:after="0"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Activitati de dezambalare produse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065240F" w14:textId="77777777" w:rsidR="00E379D1" w:rsidRPr="00E379D1" w:rsidRDefault="00E379D1" w:rsidP="00103C0D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 xml:space="preserve">Dotare cu containere de colectare si predarea acestora catre centrele de colectare </w:t>
            </w:r>
          </w:p>
        </w:tc>
      </w:tr>
      <w:tr w:rsidR="0068377E" w:rsidRPr="00E379D1" w14:paraId="55E99473" w14:textId="77777777" w:rsidTr="00117D25">
        <w:trPr>
          <w:cantSplit/>
          <w:trHeight w:hRule="exact" w:val="1224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216A4289" w14:textId="77777777" w:rsidR="00E379D1" w:rsidRPr="002625DB" w:rsidRDefault="00550593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48743DC" w14:textId="77777777" w:rsidR="00E379D1" w:rsidRPr="00E379D1" w:rsidRDefault="00E379D1" w:rsidP="00103C0D">
            <w:pPr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Generare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deseuri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cupru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si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echipamente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electrice</w:t>
            </w:r>
            <w:proofErr w:type="spellEnd"/>
          </w:p>
        </w:tc>
        <w:tc>
          <w:tcPr>
            <w:tcW w:w="450" w:type="dxa"/>
            <w:shd w:val="clear" w:color="auto" w:fill="auto"/>
            <w:vAlign w:val="center"/>
          </w:tcPr>
          <w:p w14:paraId="54430A57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fr-FR"/>
              </w:rPr>
            </w:pPr>
            <w:r w:rsidRPr="00E379D1">
              <w:rPr>
                <w:rFonts w:ascii="Arial" w:hAnsi="Arial" w:cs="Arial"/>
                <w:lang w:val="fr-FR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AF08705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fr-FR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78955E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fr-FR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5072D15" w14:textId="77777777" w:rsidR="00E379D1" w:rsidRPr="00E379D1" w:rsidRDefault="00E379D1" w:rsidP="00103C0D">
            <w:pPr>
              <w:snapToGrid w:val="0"/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Activitati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demontari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2F597B16" w14:textId="77777777" w:rsidR="00E379D1" w:rsidRPr="00E379D1" w:rsidRDefault="00E379D1" w:rsidP="00103C0D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Colectare selectiva in containere special amenajate ;</w:t>
            </w:r>
          </w:p>
          <w:p w14:paraId="16D3C998" w14:textId="77777777" w:rsidR="00E379D1" w:rsidRPr="00E379D1" w:rsidRDefault="00E379D1" w:rsidP="00103C0D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 xml:space="preserve">Predarea catre centrele de colectare </w:t>
            </w:r>
          </w:p>
        </w:tc>
      </w:tr>
      <w:tr w:rsidR="0068377E" w:rsidRPr="00E379D1" w14:paraId="6C171E96" w14:textId="77777777" w:rsidTr="00117D25">
        <w:trPr>
          <w:cantSplit/>
          <w:trHeight w:hRule="exact" w:val="1224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CF0DD82" w14:textId="77777777" w:rsidR="00E379D1" w:rsidRPr="002625DB" w:rsidRDefault="00550593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F6ECD59" w14:textId="77777777" w:rsidR="00E379D1" w:rsidRPr="00E379D1" w:rsidRDefault="00E379D1" w:rsidP="00103C0D">
            <w:pPr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Generare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deseuri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menajere</w:t>
            </w:r>
            <w:proofErr w:type="spellEnd"/>
          </w:p>
        </w:tc>
        <w:tc>
          <w:tcPr>
            <w:tcW w:w="450" w:type="dxa"/>
            <w:shd w:val="clear" w:color="auto" w:fill="auto"/>
            <w:vAlign w:val="center"/>
          </w:tcPr>
          <w:p w14:paraId="18C89265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fr-FR"/>
              </w:rPr>
            </w:pPr>
            <w:r w:rsidRPr="00E379D1">
              <w:rPr>
                <w:rFonts w:ascii="Arial" w:hAnsi="Arial" w:cs="Arial"/>
                <w:lang w:val="fr-FR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1A4F5F8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07D1DAA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AE7ABD2" w14:textId="77777777" w:rsidR="00E379D1" w:rsidRPr="00E379D1" w:rsidRDefault="00E379D1" w:rsidP="002625DB">
            <w:pPr>
              <w:spacing w:after="0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Activitati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zilnice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14B75F73" w14:textId="77777777" w:rsidR="00E379D1" w:rsidRPr="00E379D1" w:rsidRDefault="00E379D1" w:rsidP="00103C0D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Colectare selectiva in containere special amenajate ;</w:t>
            </w:r>
          </w:p>
          <w:p w14:paraId="59D56F2E" w14:textId="77777777" w:rsidR="00E379D1" w:rsidRPr="00E379D1" w:rsidRDefault="00E379D1" w:rsidP="00103C0D">
            <w:pPr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r w:rsidRPr="00E379D1">
              <w:rPr>
                <w:rFonts w:ascii="Arial" w:hAnsi="Arial" w:cs="Arial"/>
              </w:rPr>
              <w:t>Predarea catre centrele de colectare</w:t>
            </w:r>
          </w:p>
        </w:tc>
      </w:tr>
      <w:tr w:rsidR="0068377E" w:rsidRPr="00E379D1" w14:paraId="5701993E" w14:textId="77777777" w:rsidTr="00117D25">
        <w:trPr>
          <w:cantSplit/>
          <w:trHeight w:hRule="exact" w:val="1224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DFD4964" w14:textId="77777777" w:rsidR="00E379D1" w:rsidRPr="002625DB" w:rsidRDefault="00550593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8F5668F" w14:textId="77777777" w:rsidR="00E379D1" w:rsidRPr="00E379D1" w:rsidRDefault="00E379D1" w:rsidP="00117D25">
            <w:pPr>
              <w:spacing w:after="0" w:line="240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Generare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deseuri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ceramice</w:t>
            </w:r>
            <w:proofErr w:type="spellEnd"/>
          </w:p>
        </w:tc>
        <w:tc>
          <w:tcPr>
            <w:tcW w:w="450" w:type="dxa"/>
            <w:shd w:val="clear" w:color="auto" w:fill="auto"/>
            <w:vAlign w:val="center"/>
          </w:tcPr>
          <w:p w14:paraId="496C3EA3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fr-FR"/>
              </w:rPr>
            </w:pPr>
            <w:r w:rsidRPr="00E379D1">
              <w:rPr>
                <w:rFonts w:ascii="Arial" w:hAnsi="Arial" w:cs="Arial"/>
                <w:lang w:val="fr-FR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8ABC004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fr-FR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F23A43" w14:textId="77777777" w:rsidR="00E379D1" w:rsidRPr="00E379D1" w:rsidRDefault="00E379D1" w:rsidP="002625DB">
            <w:pPr>
              <w:snapToGrid w:val="0"/>
              <w:spacing w:after="0"/>
              <w:contextualSpacing/>
              <w:jc w:val="center"/>
              <w:rPr>
                <w:rFonts w:ascii="Arial" w:hAnsi="Arial" w:cs="Arial"/>
                <w:caps/>
                <w:lang w:val="fr-FR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1AB1E9E5" w14:textId="77777777" w:rsidR="00E379D1" w:rsidRPr="00E379D1" w:rsidRDefault="00E379D1" w:rsidP="00103C0D">
            <w:pPr>
              <w:snapToGrid w:val="0"/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en-AU"/>
              </w:rPr>
              <w:t>Demontari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retele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electrice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3666A998" w14:textId="77777777" w:rsidR="00E379D1" w:rsidRPr="00E379D1" w:rsidRDefault="00E379D1" w:rsidP="00103C0D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Colectare in containere special amenajate ;</w:t>
            </w:r>
          </w:p>
          <w:p w14:paraId="1B84F6ED" w14:textId="77777777" w:rsidR="00E379D1" w:rsidRPr="00E379D1" w:rsidRDefault="00E379D1" w:rsidP="00103C0D">
            <w:pPr>
              <w:spacing w:after="0"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Predarea catre centrele de colectare</w:t>
            </w:r>
          </w:p>
        </w:tc>
      </w:tr>
      <w:tr w:rsidR="0068377E" w:rsidRPr="00E379D1" w14:paraId="03ED5FC9" w14:textId="77777777" w:rsidTr="00117D25">
        <w:trPr>
          <w:cantSplit/>
          <w:trHeight w:hRule="exact" w:val="936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360D3BC" w14:textId="77777777" w:rsidR="00E379D1" w:rsidRPr="002625DB" w:rsidRDefault="00550593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4A7C8EF" w14:textId="77777777" w:rsidR="00E379D1" w:rsidRPr="00E379D1" w:rsidRDefault="00E379D1" w:rsidP="00103C0D">
            <w:pPr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Deversari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scurgeri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accidentale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uleiuri</w:t>
            </w:r>
            <w:proofErr w:type="spellEnd"/>
          </w:p>
        </w:tc>
        <w:tc>
          <w:tcPr>
            <w:tcW w:w="450" w:type="dxa"/>
            <w:shd w:val="clear" w:color="auto" w:fill="auto"/>
            <w:vAlign w:val="center"/>
          </w:tcPr>
          <w:p w14:paraId="13D4598F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47C8988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  <w:r w:rsidRPr="00E379D1">
              <w:rPr>
                <w:rFonts w:ascii="Arial" w:hAnsi="Arial" w:cs="Arial"/>
                <w:caps/>
                <w:lang w:val="en-AU"/>
              </w:rPr>
              <w:t>X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8B5044B" w14:textId="77777777" w:rsidR="00E379D1" w:rsidRPr="00E379D1" w:rsidRDefault="00E379D1" w:rsidP="002625DB">
            <w:pPr>
              <w:snapToGrid w:val="0"/>
              <w:spacing w:after="0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3727B93" w14:textId="77777777" w:rsidR="00E379D1" w:rsidRPr="00E379D1" w:rsidRDefault="00E379D1" w:rsidP="00103C0D">
            <w:pPr>
              <w:snapToGrid w:val="0"/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Demontari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/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montari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transformatoare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putere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intrerupatoare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39FB976F" w14:textId="77777777" w:rsidR="00E379D1" w:rsidRPr="00E379D1" w:rsidRDefault="00E379D1" w:rsidP="00103C0D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Dotare cu materiale absorbante si cu recipiente de colectare</w:t>
            </w:r>
          </w:p>
        </w:tc>
      </w:tr>
      <w:tr w:rsidR="0068377E" w:rsidRPr="00E379D1" w14:paraId="18D08ECE" w14:textId="77777777" w:rsidTr="00117D25">
        <w:trPr>
          <w:cantSplit/>
          <w:trHeight w:hRule="exact" w:val="1224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480490F" w14:textId="77777777" w:rsidR="00E379D1" w:rsidRPr="002625DB" w:rsidRDefault="00550593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87F9048" w14:textId="77777777" w:rsidR="00E379D1" w:rsidRPr="00E379D1" w:rsidRDefault="00E379D1" w:rsidP="00117D25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 xml:space="preserve">Generare deseuri metalice 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20CEC6BE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7AB1D6C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948D21" w14:textId="77777777" w:rsidR="00E379D1" w:rsidRPr="00E379D1" w:rsidRDefault="00E379D1" w:rsidP="002625DB">
            <w:pPr>
              <w:snapToGrid w:val="0"/>
              <w:spacing w:after="0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FF6FD1B" w14:textId="77777777" w:rsidR="00E379D1" w:rsidRPr="00E379D1" w:rsidRDefault="00E379D1" w:rsidP="00103C0D">
            <w:pPr>
              <w:snapToGrid w:val="0"/>
              <w:spacing w:after="0" w:line="252" w:lineRule="auto"/>
              <w:contextualSpacing/>
              <w:rPr>
                <w:rFonts w:ascii="Arial" w:hAnsi="Arial" w:cs="Arial"/>
                <w:caps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Lucrari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armare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constructii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metalice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demontari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7158F801" w14:textId="77777777" w:rsidR="00E379D1" w:rsidRPr="00E379D1" w:rsidRDefault="00E379D1" w:rsidP="00103C0D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Colectare in containere special amenajate ;</w:t>
            </w:r>
          </w:p>
          <w:p w14:paraId="7D2F40A9" w14:textId="77777777" w:rsidR="00E379D1" w:rsidRPr="00E379D1" w:rsidRDefault="00E379D1" w:rsidP="00103C0D">
            <w:pPr>
              <w:spacing w:after="0"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Predarea catre centrele de colectare</w:t>
            </w:r>
          </w:p>
        </w:tc>
      </w:tr>
      <w:tr w:rsidR="0068377E" w:rsidRPr="00E379D1" w14:paraId="605605C1" w14:textId="77777777" w:rsidTr="00117D25">
        <w:trPr>
          <w:cantSplit/>
          <w:trHeight w:hRule="exact" w:val="1224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14032E9C" w14:textId="77777777" w:rsidR="00E379D1" w:rsidRPr="002625DB" w:rsidRDefault="00550593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91FCBDF" w14:textId="77777777" w:rsidR="00E379D1" w:rsidRPr="00E379D1" w:rsidRDefault="00E379D1" w:rsidP="00117D25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Generare deseuri textile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3DD0281" w14:textId="77777777" w:rsidR="00E379D1" w:rsidRPr="00E379D1" w:rsidRDefault="00E379D1" w:rsidP="00117D25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0B5D632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AE71302" w14:textId="77777777" w:rsidR="00E379D1" w:rsidRPr="00E379D1" w:rsidRDefault="00E379D1" w:rsidP="002625DB">
            <w:pPr>
              <w:snapToGrid w:val="0"/>
              <w:spacing w:after="0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2DD0FB36" w14:textId="77777777" w:rsidR="00E379D1" w:rsidRPr="00E379D1" w:rsidRDefault="00E379D1" w:rsidP="00117D25">
            <w:pPr>
              <w:snapToGrid w:val="0"/>
              <w:spacing w:after="0" w:line="240" w:lineRule="auto"/>
              <w:contextualSpacing/>
              <w:rPr>
                <w:rFonts w:ascii="Arial" w:hAnsi="Arial" w:cs="Arial"/>
                <w:caps/>
                <w:lang w:val="en-AU"/>
              </w:rPr>
            </w:pPr>
            <w:proofErr w:type="spellStart"/>
            <w:r w:rsidRPr="00E379D1">
              <w:rPr>
                <w:rFonts w:ascii="Arial" w:hAnsi="Arial" w:cs="Arial"/>
                <w:lang w:val="en-AU"/>
              </w:rPr>
              <w:t>Activitatea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zilnica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45420508" w14:textId="77777777" w:rsidR="00E379D1" w:rsidRPr="00E379D1" w:rsidRDefault="00E379D1" w:rsidP="002625DB">
            <w:pPr>
              <w:pStyle w:val="Header"/>
              <w:tabs>
                <w:tab w:val="left" w:pos="720"/>
              </w:tabs>
              <w:spacing w:line="276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Colectare in containere special amenajate ;</w:t>
            </w:r>
          </w:p>
          <w:p w14:paraId="10C7E983" w14:textId="77777777" w:rsidR="00E379D1" w:rsidRPr="00E379D1" w:rsidRDefault="00E379D1" w:rsidP="002625DB">
            <w:pPr>
              <w:spacing w:after="0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Predarea catre centrele de colectare</w:t>
            </w:r>
            <w:r w:rsidR="00915555">
              <w:rPr>
                <w:rFonts w:ascii="Arial" w:hAnsi="Arial" w:cs="Arial"/>
              </w:rPr>
              <w:t xml:space="preserve"> ;</w:t>
            </w:r>
          </w:p>
        </w:tc>
      </w:tr>
      <w:tr w:rsidR="0068377E" w:rsidRPr="00E379D1" w14:paraId="66A06993" w14:textId="77777777" w:rsidTr="004704B4">
        <w:trPr>
          <w:cantSplit/>
          <w:trHeight w:hRule="exact" w:val="936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F279BAC" w14:textId="77777777" w:rsidR="00E379D1" w:rsidRPr="002625DB" w:rsidRDefault="00550593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D8BF82B" w14:textId="77777777" w:rsidR="00E379D1" w:rsidRPr="00E379D1" w:rsidRDefault="00E379D1" w:rsidP="004704B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Consum resurse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4DBC4590" w14:textId="77777777" w:rsidR="00E379D1" w:rsidRPr="00E379D1" w:rsidRDefault="00E379D1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AC58B24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777B827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6E05C00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rPr>
                <w:rFonts w:ascii="Arial" w:hAnsi="Arial" w:cs="Arial"/>
                <w:lang w:val="en-AU"/>
              </w:rPr>
            </w:pPr>
            <w:proofErr w:type="spellStart"/>
            <w:r w:rsidRPr="00E379D1">
              <w:rPr>
                <w:rFonts w:ascii="Arial" w:hAnsi="Arial" w:cs="Arial"/>
                <w:lang w:val="en-AU"/>
              </w:rPr>
              <w:t>Activitati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zilnice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48364FCE" w14:textId="77777777" w:rsidR="00E379D1" w:rsidRPr="00E379D1" w:rsidRDefault="00E379D1" w:rsidP="004704B4">
            <w:pPr>
              <w:spacing w:after="0"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Stabilire program de lucru adecvat, limitarea consumurilor nejustificate</w:t>
            </w:r>
          </w:p>
        </w:tc>
      </w:tr>
      <w:tr w:rsidR="0068377E" w:rsidRPr="00E379D1" w14:paraId="3D513DE0" w14:textId="77777777" w:rsidTr="004704B4">
        <w:trPr>
          <w:cantSplit/>
          <w:trHeight w:hRule="exact" w:val="1224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32FF2124" w14:textId="77777777" w:rsidR="00E379D1" w:rsidRPr="002625DB" w:rsidRDefault="00550593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0A73BC5" w14:textId="77777777" w:rsidR="00E379D1" w:rsidRPr="00E379D1" w:rsidRDefault="00E379D1" w:rsidP="002625DB">
            <w:pPr>
              <w:spacing w:after="0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Generare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deseuri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aluminiu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cupru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izolat</w:t>
            </w:r>
            <w:proofErr w:type="spellEnd"/>
          </w:p>
        </w:tc>
        <w:tc>
          <w:tcPr>
            <w:tcW w:w="450" w:type="dxa"/>
            <w:shd w:val="clear" w:color="auto" w:fill="auto"/>
            <w:vAlign w:val="center"/>
          </w:tcPr>
          <w:p w14:paraId="2AACB84E" w14:textId="77777777" w:rsidR="00E379D1" w:rsidRPr="00E379D1" w:rsidRDefault="00E379D1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fr-FR"/>
              </w:rPr>
            </w:pPr>
            <w:r w:rsidRPr="00E379D1">
              <w:rPr>
                <w:rFonts w:ascii="Arial" w:hAnsi="Arial" w:cs="Arial"/>
                <w:lang w:val="fr-FR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F27439B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fr-FR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0596A49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fr-FR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614F53ED" w14:textId="77777777" w:rsidR="00E379D1" w:rsidRPr="00E379D1" w:rsidRDefault="00E379D1" w:rsidP="004704B4">
            <w:pPr>
              <w:snapToGrid w:val="0"/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en-AU"/>
              </w:rPr>
              <w:t>Demontari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/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montari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retele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electrice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3B538A08" w14:textId="77777777" w:rsidR="00E379D1" w:rsidRPr="00E379D1" w:rsidRDefault="00E379D1" w:rsidP="004704B4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Colectare selectiva in containere special amenajate ;</w:t>
            </w:r>
          </w:p>
          <w:p w14:paraId="0EE33412" w14:textId="77777777" w:rsidR="00E379D1" w:rsidRPr="00E379D1" w:rsidRDefault="00E379D1" w:rsidP="004704B4">
            <w:pPr>
              <w:spacing w:after="0"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Predarea catre centrele de colectare</w:t>
            </w:r>
            <w:r w:rsidR="00915555">
              <w:rPr>
                <w:rFonts w:ascii="Arial" w:hAnsi="Arial" w:cs="Arial"/>
              </w:rPr>
              <w:t xml:space="preserve"> ;</w:t>
            </w:r>
          </w:p>
        </w:tc>
      </w:tr>
      <w:tr w:rsidR="0068377E" w:rsidRPr="00E379D1" w14:paraId="34D339CA" w14:textId="77777777" w:rsidTr="004704B4">
        <w:trPr>
          <w:cantSplit/>
          <w:trHeight w:hRule="exact" w:val="1224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70BFA213" w14:textId="77777777" w:rsidR="00E379D1" w:rsidRPr="002625DB" w:rsidRDefault="00550593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2B99BBB" w14:textId="77777777" w:rsidR="00E379D1" w:rsidRPr="00E379D1" w:rsidRDefault="00E379D1" w:rsidP="004704B4">
            <w:pPr>
              <w:spacing w:after="0" w:line="240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Generare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deseuri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fonta</w:t>
            </w:r>
            <w:proofErr w:type="spellEnd"/>
          </w:p>
        </w:tc>
        <w:tc>
          <w:tcPr>
            <w:tcW w:w="450" w:type="dxa"/>
            <w:shd w:val="clear" w:color="auto" w:fill="auto"/>
            <w:vAlign w:val="center"/>
          </w:tcPr>
          <w:p w14:paraId="25980CE8" w14:textId="77777777" w:rsidR="00E379D1" w:rsidRPr="00E379D1" w:rsidRDefault="00E379D1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fr-FR"/>
              </w:rPr>
            </w:pPr>
            <w:r w:rsidRPr="00E379D1">
              <w:rPr>
                <w:rFonts w:ascii="Arial" w:hAnsi="Arial" w:cs="Arial"/>
                <w:lang w:val="fr-FR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533EE0F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fr-FR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4094C2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fr-FR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C97B21C" w14:textId="77777777" w:rsidR="00E379D1" w:rsidRPr="00E379D1" w:rsidRDefault="00E379D1" w:rsidP="004704B4">
            <w:pPr>
              <w:snapToGrid w:val="0"/>
              <w:spacing w:after="0" w:line="252" w:lineRule="auto"/>
              <w:contextualSpacing/>
              <w:rPr>
                <w:rFonts w:ascii="Arial" w:hAnsi="Arial" w:cs="Arial"/>
                <w:lang w:val="en-AU"/>
              </w:rPr>
            </w:pPr>
            <w:proofErr w:type="spellStart"/>
            <w:r w:rsidRPr="00E379D1">
              <w:rPr>
                <w:rFonts w:ascii="Arial" w:hAnsi="Arial" w:cs="Arial"/>
                <w:lang w:val="en-AU"/>
              </w:rPr>
              <w:t>Demontari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retele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electrice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6298E1FE" w14:textId="77777777" w:rsidR="00E379D1" w:rsidRPr="00E379D1" w:rsidRDefault="00E379D1" w:rsidP="004704B4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Colectare in containere special amenajate ;</w:t>
            </w:r>
          </w:p>
          <w:p w14:paraId="1E22B700" w14:textId="77777777" w:rsidR="00E379D1" w:rsidRPr="00E379D1" w:rsidRDefault="00E379D1" w:rsidP="004704B4">
            <w:pPr>
              <w:spacing w:after="0"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Predarea catre centrele de colectare</w:t>
            </w:r>
            <w:r w:rsidR="00915555">
              <w:rPr>
                <w:rFonts w:ascii="Arial" w:hAnsi="Arial" w:cs="Arial"/>
              </w:rPr>
              <w:t xml:space="preserve"> ;</w:t>
            </w:r>
          </w:p>
        </w:tc>
      </w:tr>
      <w:tr w:rsidR="0068377E" w:rsidRPr="00E379D1" w14:paraId="23477AA0" w14:textId="77777777" w:rsidTr="00103C0D">
        <w:trPr>
          <w:cantSplit/>
          <w:trHeight w:hRule="exact" w:val="720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265CDC77" w14:textId="77777777" w:rsidR="00E379D1" w:rsidRPr="002625DB" w:rsidRDefault="00550593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3829227" w14:textId="77777777" w:rsidR="00E379D1" w:rsidRPr="00E379D1" w:rsidRDefault="00E379D1" w:rsidP="004704B4">
            <w:pPr>
              <w:spacing w:after="0" w:line="240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Emisii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fum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incendiu</w:t>
            </w:r>
            <w:proofErr w:type="spellEnd"/>
          </w:p>
        </w:tc>
        <w:tc>
          <w:tcPr>
            <w:tcW w:w="450" w:type="dxa"/>
            <w:shd w:val="clear" w:color="auto" w:fill="auto"/>
            <w:vAlign w:val="center"/>
          </w:tcPr>
          <w:p w14:paraId="532DC29A" w14:textId="77777777" w:rsidR="00E379D1" w:rsidRPr="00E379D1" w:rsidRDefault="00E379D1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lang w:val="fr-FR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D8F5F05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fr-FR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03D0AD3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fr-FR"/>
              </w:rPr>
            </w:pPr>
            <w:r w:rsidRPr="00E379D1">
              <w:rPr>
                <w:rFonts w:ascii="Arial" w:hAnsi="Arial" w:cs="Arial"/>
                <w:caps/>
                <w:lang w:val="fr-FR"/>
              </w:rPr>
              <w:t>X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0D5097B" w14:textId="77777777" w:rsidR="00E379D1" w:rsidRPr="00E379D1" w:rsidRDefault="00E379D1" w:rsidP="004704B4">
            <w:pPr>
              <w:snapToGrid w:val="0"/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Incendii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explozii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si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alte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accidente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7D9A2CD" w14:textId="77777777" w:rsidR="00E379D1" w:rsidRPr="00E379D1" w:rsidRDefault="00E379D1" w:rsidP="004704B4">
            <w:pPr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Dotare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cu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stingatoare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incendiu</w:t>
            </w:r>
            <w:proofErr w:type="spellEnd"/>
          </w:p>
        </w:tc>
      </w:tr>
      <w:tr w:rsidR="0068377E" w:rsidRPr="00E379D1" w14:paraId="44BE266A" w14:textId="77777777" w:rsidTr="004704B4">
        <w:trPr>
          <w:cantSplit/>
          <w:trHeight w:hRule="exact" w:val="1224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08381209" w14:textId="77777777" w:rsidR="00E379D1" w:rsidRPr="002625DB" w:rsidRDefault="00550593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A18A8CD" w14:textId="77777777" w:rsidR="00E379D1" w:rsidRPr="00E379D1" w:rsidRDefault="00E379D1" w:rsidP="004704B4">
            <w:pPr>
              <w:pStyle w:val="Header"/>
              <w:tabs>
                <w:tab w:val="left" w:pos="720"/>
              </w:tabs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Generare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deseuri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din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lemn</w:t>
            </w:r>
            <w:proofErr w:type="spellEnd"/>
          </w:p>
        </w:tc>
        <w:tc>
          <w:tcPr>
            <w:tcW w:w="450" w:type="dxa"/>
            <w:shd w:val="clear" w:color="auto" w:fill="auto"/>
            <w:vAlign w:val="center"/>
          </w:tcPr>
          <w:p w14:paraId="4F10AFE4" w14:textId="77777777" w:rsidR="00E379D1" w:rsidRPr="00E379D1" w:rsidRDefault="00E379D1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E389B7D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B1E632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7FD8F98E" w14:textId="77777777" w:rsidR="00E379D1" w:rsidRPr="00E379D1" w:rsidRDefault="00E379D1" w:rsidP="004704B4">
            <w:pPr>
              <w:snapToGrid w:val="0"/>
              <w:spacing w:after="0" w:line="252" w:lineRule="auto"/>
              <w:contextualSpacing/>
              <w:rPr>
                <w:rFonts w:ascii="Arial" w:hAnsi="Arial" w:cs="Arial"/>
                <w:caps/>
                <w:lang w:val="en-AU"/>
              </w:rPr>
            </w:pPr>
            <w:proofErr w:type="spellStart"/>
            <w:r w:rsidRPr="00E379D1">
              <w:rPr>
                <w:rFonts w:ascii="Arial" w:hAnsi="Arial" w:cs="Arial"/>
                <w:lang w:val="en-AU"/>
              </w:rPr>
              <w:t>Lucrari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cofrare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/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decofrare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41EAC448" w14:textId="77777777" w:rsidR="00E379D1" w:rsidRPr="00E379D1" w:rsidRDefault="00E379D1" w:rsidP="004704B4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Colectare in containere special amenajate ;</w:t>
            </w:r>
          </w:p>
          <w:p w14:paraId="6678D632" w14:textId="77777777" w:rsidR="00E379D1" w:rsidRPr="00E379D1" w:rsidRDefault="00E379D1" w:rsidP="004704B4">
            <w:pPr>
              <w:spacing w:after="0"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Predarea catre centrele de colectare</w:t>
            </w:r>
            <w:r w:rsidR="00306BB5">
              <w:rPr>
                <w:rFonts w:ascii="Arial" w:hAnsi="Arial" w:cs="Arial"/>
              </w:rPr>
              <w:t>.</w:t>
            </w:r>
          </w:p>
        </w:tc>
      </w:tr>
      <w:tr w:rsidR="0068377E" w:rsidRPr="00E379D1" w14:paraId="2F99E026" w14:textId="77777777" w:rsidTr="004704B4">
        <w:trPr>
          <w:cantSplit/>
          <w:trHeight w:hRule="exact" w:val="936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4DD479B6" w14:textId="77777777" w:rsidR="00E379D1" w:rsidRPr="002625DB" w:rsidRDefault="00550593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B4E26B6" w14:textId="77777777" w:rsidR="00E379D1" w:rsidRPr="00E379D1" w:rsidRDefault="00E379D1" w:rsidP="002625DB">
            <w:pPr>
              <w:pStyle w:val="Header"/>
              <w:tabs>
                <w:tab w:val="left" w:pos="720"/>
              </w:tabs>
              <w:spacing w:line="276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Propagare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aerosoli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/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mirosuri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neplacute</w:t>
            </w:r>
            <w:proofErr w:type="spellEnd"/>
          </w:p>
        </w:tc>
        <w:tc>
          <w:tcPr>
            <w:tcW w:w="450" w:type="dxa"/>
            <w:shd w:val="clear" w:color="auto" w:fill="auto"/>
            <w:vAlign w:val="center"/>
          </w:tcPr>
          <w:p w14:paraId="30300E07" w14:textId="77777777" w:rsidR="00E379D1" w:rsidRPr="00E379D1" w:rsidRDefault="00E379D1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E96EA66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EAB2C50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7CFCA0F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rPr>
                <w:rFonts w:ascii="Arial" w:hAnsi="Arial" w:cs="Arial"/>
                <w:lang w:val="en-AU"/>
              </w:rPr>
            </w:pPr>
            <w:proofErr w:type="spellStart"/>
            <w:r w:rsidRPr="00E379D1">
              <w:rPr>
                <w:rFonts w:ascii="Arial" w:hAnsi="Arial" w:cs="Arial"/>
                <w:lang w:val="en-AU"/>
              </w:rPr>
              <w:t>Activitati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zilnice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098788DB" w14:textId="77777777" w:rsidR="00E379D1" w:rsidRPr="00E379D1" w:rsidRDefault="00E379D1" w:rsidP="004704B4">
            <w:pPr>
              <w:spacing w:after="0"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Colectarea periodica a deseurilor in recipiente adecvate</w:t>
            </w:r>
          </w:p>
        </w:tc>
      </w:tr>
      <w:tr w:rsidR="0068377E" w:rsidRPr="00E379D1" w14:paraId="3B1BDDA4" w14:textId="77777777" w:rsidTr="004704B4">
        <w:trPr>
          <w:cantSplit/>
          <w:trHeight w:hRule="exact" w:val="1224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3D38DA30" w14:textId="77777777" w:rsidR="00E379D1" w:rsidRPr="002625DB" w:rsidRDefault="00550593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91728BF" w14:textId="77777777" w:rsidR="00E379D1" w:rsidRPr="00E379D1" w:rsidRDefault="00E379D1" w:rsidP="004704B4">
            <w:pPr>
              <w:pStyle w:val="Header"/>
              <w:tabs>
                <w:tab w:val="left" w:pos="720"/>
              </w:tabs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Deteriorarea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zonelor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verzi</w:t>
            </w:r>
            <w:proofErr w:type="spellEnd"/>
          </w:p>
        </w:tc>
        <w:tc>
          <w:tcPr>
            <w:tcW w:w="450" w:type="dxa"/>
            <w:shd w:val="clear" w:color="auto" w:fill="auto"/>
            <w:vAlign w:val="center"/>
          </w:tcPr>
          <w:p w14:paraId="188301E7" w14:textId="77777777" w:rsidR="00E379D1" w:rsidRPr="00E379D1" w:rsidRDefault="00E379D1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4ECBE93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580E6E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022E63B6" w14:textId="77777777" w:rsidR="00E379D1" w:rsidRPr="00E379D1" w:rsidRDefault="00E379D1" w:rsidP="004704B4">
            <w:pPr>
              <w:snapToGrid w:val="0"/>
              <w:spacing w:after="0" w:line="252" w:lineRule="auto"/>
              <w:contextualSpacing/>
              <w:rPr>
                <w:rFonts w:ascii="Arial" w:hAnsi="Arial" w:cs="Arial"/>
                <w:lang w:val="en-AU"/>
              </w:rPr>
            </w:pPr>
            <w:proofErr w:type="spellStart"/>
            <w:r w:rsidRPr="00E379D1">
              <w:rPr>
                <w:rFonts w:ascii="Arial" w:hAnsi="Arial" w:cs="Arial"/>
                <w:lang w:val="en-AU"/>
              </w:rPr>
              <w:t>Pozare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cabluri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subterane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,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realizare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instalatie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legare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la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pamant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48B3F71D" w14:textId="77777777" w:rsidR="00E379D1" w:rsidRPr="00E379D1" w:rsidRDefault="00E379D1" w:rsidP="004704B4">
            <w:pPr>
              <w:spacing w:after="0"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 xml:space="preserve">Aducerea terenului la starea initiala </w:t>
            </w:r>
          </w:p>
        </w:tc>
      </w:tr>
      <w:tr w:rsidR="0068377E" w:rsidRPr="00E379D1" w14:paraId="4722558A" w14:textId="77777777" w:rsidTr="004704B4">
        <w:trPr>
          <w:cantSplit/>
          <w:trHeight w:hRule="exact" w:val="1224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3712BFB6" w14:textId="77777777" w:rsidR="00E379D1" w:rsidRPr="002625DB" w:rsidRDefault="00550593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5516881" w14:textId="77777777" w:rsidR="00E379D1" w:rsidRPr="00E379D1" w:rsidRDefault="00E379D1" w:rsidP="004704B4">
            <w:pPr>
              <w:spacing w:after="0" w:line="240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Generare lichid de frana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7F231053" w14:textId="77777777" w:rsidR="00E379D1" w:rsidRPr="00E379D1" w:rsidRDefault="00E379D1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F363CD4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  <w:r w:rsidRPr="00E379D1">
              <w:rPr>
                <w:rFonts w:ascii="Arial" w:hAnsi="Arial" w:cs="Arial"/>
                <w:caps/>
                <w:lang w:val="en-AU"/>
              </w:rPr>
              <w:t>X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5EC89ACF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50E7D289" w14:textId="77777777" w:rsidR="00E379D1" w:rsidRPr="00E379D1" w:rsidRDefault="00E379D1" w:rsidP="004704B4">
            <w:pPr>
              <w:snapToGrid w:val="0"/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Deteriorarea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sistemului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franare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la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utilaje</w:t>
            </w:r>
            <w:proofErr w:type="spellEnd"/>
            <w:r w:rsidR="00D1139D">
              <w:rPr>
                <w:rFonts w:ascii="Arial" w:hAnsi="Arial" w:cs="Arial"/>
                <w:lang w:val="fr-FR"/>
              </w:rPr>
              <w:t xml:space="preserve"> si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echipamente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6884BBB7" w14:textId="77777777" w:rsidR="00E379D1" w:rsidRPr="00E379D1" w:rsidRDefault="00E379D1" w:rsidP="004704B4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Dotare cu materiale absorbante si recipiente de colectare</w:t>
            </w:r>
          </w:p>
        </w:tc>
      </w:tr>
      <w:tr w:rsidR="0068377E" w:rsidRPr="00E379D1" w14:paraId="0224FA71" w14:textId="77777777" w:rsidTr="004704B4">
        <w:trPr>
          <w:cantSplit/>
          <w:trHeight w:hRule="exact" w:val="1224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0B3864DB" w14:textId="77777777" w:rsidR="00E379D1" w:rsidRPr="002625DB" w:rsidRDefault="00550593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D81D13F" w14:textId="77777777" w:rsidR="00E379D1" w:rsidRPr="00E379D1" w:rsidRDefault="00E379D1" w:rsidP="004704B4">
            <w:pPr>
              <w:spacing w:after="0" w:line="252" w:lineRule="auto"/>
              <w:contextualSpacing/>
              <w:rPr>
                <w:rFonts w:ascii="Arial" w:hAnsi="Arial" w:cs="Arial"/>
                <w:lang w:val="fr-FR"/>
              </w:rPr>
            </w:pPr>
            <w:proofErr w:type="spellStart"/>
            <w:r w:rsidRPr="00E379D1">
              <w:rPr>
                <w:rFonts w:ascii="Arial" w:hAnsi="Arial" w:cs="Arial"/>
                <w:lang w:val="fr-FR"/>
              </w:rPr>
              <w:t>Generare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de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moloz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,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tencuiala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sau</w:t>
            </w:r>
            <w:proofErr w:type="spellEnd"/>
            <w:r w:rsidRPr="00E379D1">
              <w:rPr>
                <w:rFonts w:ascii="Arial" w:hAnsi="Arial" w:cs="Arial"/>
                <w:lang w:val="fr-FR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fr-FR"/>
              </w:rPr>
              <w:t>beton</w:t>
            </w:r>
            <w:proofErr w:type="spellEnd"/>
          </w:p>
        </w:tc>
        <w:tc>
          <w:tcPr>
            <w:tcW w:w="450" w:type="dxa"/>
            <w:shd w:val="clear" w:color="auto" w:fill="auto"/>
            <w:vAlign w:val="center"/>
          </w:tcPr>
          <w:p w14:paraId="48450D64" w14:textId="77777777" w:rsidR="00E379D1" w:rsidRPr="00E379D1" w:rsidRDefault="00E379D1" w:rsidP="004704B4">
            <w:pPr>
              <w:spacing w:after="0" w:line="240" w:lineRule="auto"/>
              <w:contextualSpacing/>
              <w:jc w:val="center"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X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C1F9550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AFEBB1" w14:textId="77777777" w:rsidR="00E379D1" w:rsidRPr="00E379D1" w:rsidRDefault="00E379D1" w:rsidP="004704B4">
            <w:pPr>
              <w:snapToGrid w:val="0"/>
              <w:spacing w:after="0" w:line="240" w:lineRule="auto"/>
              <w:contextualSpacing/>
              <w:jc w:val="center"/>
              <w:rPr>
                <w:rFonts w:ascii="Arial" w:hAnsi="Arial" w:cs="Arial"/>
                <w:caps/>
                <w:lang w:val="en-AU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31F19FAC" w14:textId="77777777" w:rsidR="00E379D1" w:rsidRPr="00E379D1" w:rsidRDefault="00E379D1" w:rsidP="004704B4">
            <w:pPr>
              <w:snapToGrid w:val="0"/>
              <w:spacing w:after="0" w:line="252" w:lineRule="auto"/>
              <w:contextualSpacing/>
              <w:rPr>
                <w:rFonts w:ascii="Arial" w:hAnsi="Arial" w:cs="Arial"/>
                <w:caps/>
                <w:lang w:val="en-AU"/>
              </w:rPr>
            </w:pPr>
            <w:proofErr w:type="spellStart"/>
            <w:r w:rsidRPr="00E379D1">
              <w:rPr>
                <w:rFonts w:ascii="Arial" w:hAnsi="Arial" w:cs="Arial"/>
                <w:lang w:val="en-AU"/>
              </w:rPr>
              <w:t>Procese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umede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,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demolari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,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spargeri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fundatii</w:t>
            </w:r>
            <w:proofErr w:type="spellEnd"/>
            <w:r w:rsidRPr="00E379D1">
              <w:rPr>
                <w:rFonts w:ascii="Arial" w:hAnsi="Arial" w:cs="Arial"/>
                <w:lang w:val="en-AU"/>
              </w:rPr>
              <w:t xml:space="preserve"> </w:t>
            </w:r>
            <w:proofErr w:type="spellStart"/>
            <w:r w:rsidRPr="00E379D1">
              <w:rPr>
                <w:rFonts w:ascii="Arial" w:hAnsi="Arial" w:cs="Arial"/>
                <w:lang w:val="en-AU"/>
              </w:rPr>
              <w:t>beton</w:t>
            </w:r>
            <w:proofErr w:type="spellEnd"/>
          </w:p>
        </w:tc>
        <w:tc>
          <w:tcPr>
            <w:tcW w:w="3330" w:type="dxa"/>
            <w:shd w:val="clear" w:color="auto" w:fill="auto"/>
            <w:vAlign w:val="center"/>
          </w:tcPr>
          <w:p w14:paraId="1D875012" w14:textId="77777777" w:rsidR="00E379D1" w:rsidRPr="00E379D1" w:rsidRDefault="00E379D1" w:rsidP="004704B4">
            <w:pPr>
              <w:pStyle w:val="Header"/>
              <w:tabs>
                <w:tab w:val="left" w:pos="720"/>
              </w:tabs>
              <w:spacing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Colectare in containere special amenajate ;</w:t>
            </w:r>
          </w:p>
          <w:p w14:paraId="6B179110" w14:textId="77777777" w:rsidR="00E379D1" w:rsidRPr="00E379D1" w:rsidRDefault="00E379D1" w:rsidP="004704B4">
            <w:pPr>
              <w:spacing w:after="0" w:line="252" w:lineRule="auto"/>
              <w:contextualSpacing/>
              <w:rPr>
                <w:rFonts w:ascii="Arial" w:hAnsi="Arial" w:cs="Arial"/>
              </w:rPr>
            </w:pPr>
            <w:r w:rsidRPr="00E379D1">
              <w:rPr>
                <w:rFonts w:ascii="Arial" w:hAnsi="Arial" w:cs="Arial"/>
              </w:rPr>
              <w:t>Depunerea in locurile special amenajate de autoritatile locale</w:t>
            </w:r>
          </w:p>
        </w:tc>
      </w:tr>
    </w:tbl>
    <w:p w14:paraId="5FA87C9E" w14:textId="77777777" w:rsidR="00E379D1" w:rsidRPr="004704B4" w:rsidRDefault="00E379D1" w:rsidP="0014723B">
      <w:pPr>
        <w:snapToGrid w:val="0"/>
        <w:spacing w:after="0" w:line="288" w:lineRule="auto"/>
        <w:jc w:val="both"/>
        <w:rPr>
          <w:rFonts w:ascii="Arial" w:hAnsi="Arial" w:cs="Arial"/>
          <w:bCs/>
          <w:iCs/>
          <w:sz w:val="16"/>
          <w:szCs w:val="16"/>
        </w:rPr>
      </w:pPr>
      <w:r w:rsidRPr="0014723B">
        <w:rPr>
          <w:rFonts w:ascii="Arial" w:hAnsi="Arial" w:cs="Arial"/>
          <w:bCs/>
          <w:iCs/>
          <w:sz w:val="10"/>
          <w:szCs w:val="10"/>
        </w:rPr>
        <w:t xml:space="preserve">        </w:t>
      </w:r>
    </w:p>
    <w:p w14:paraId="5DC1A2C0" w14:textId="2B17DE0B" w:rsidR="00E379D1" w:rsidRPr="004704B4" w:rsidRDefault="004704B4" w:rsidP="0014723B">
      <w:pPr>
        <w:snapToGrid w:val="0"/>
        <w:spacing w:after="0" w:line="288" w:lineRule="auto"/>
        <w:ind w:left="720" w:firstLine="720"/>
        <w:jc w:val="both"/>
        <w:rPr>
          <w:rFonts w:ascii="Arial" w:hAnsi="Arial" w:cs="Arial"/>
          <w:b/>
          <w:bCs/>
          <w:i/>
          <w:iCs/>
        </w:rPr>
      </w:pPr>
      <w:r w:rsidRPr="004704B4">
        <w:rPr>
          <w:rFonts w:ascii="Arial" w:hAnsi="Arial" w:cs="Arial"/>
          <w:b/>
          <w:u w:val="single"/>
          <w:lang w:val="fr-FR"/>
        </w:rPr>
        <w:t>LEGENDA</w:t>
      </w:r>
      <w:r w:rsidRPr="004704B4">
        <w:rPr>
          <w:rFonts w:ascii="Arial" w:hAnsi="Arial" w:cs="Arial"/>
          <w:b/>
          <w:lang w:val="fr-FR"/>
        </w:rPr>
        <w:t xml:space="preserve"> :</w:t>
      </w:r>
      <w:r w:rsidRPr="004704B4">
        <w:rPr>
          <w:rFonts w:ascii="Arial" w:hAnsi="Arial" w:cs="Arial"/>
          <w:b/>
          <w:u w:val="single"/>
          <w:lang w:val="fr-FR"/>
        </w:rPr>
        <w:t xml:space="preserve"> </w:t>
      </w:r>
    </w:p>
    <w:p w14:paraId="688D7910" w14:textId="77777777" w:rsidR="00E379D1" w:rsidRPr="002E3D23" w:rsidRDefault="00E379D1" w:rsidP="0014723B">
      <w:pPr>
        <w:spacing w:after="0" w:line="288" w:lineRule="auto"/>
        <w:rPr>
          <w:rFonts w:ascii="Arial" w:hAnsi="Arial" w:cs="Arial"/>
          <w:lang w:val="fr-FR"/>
        </w:rPr>
      </w:pPr>
      <w:r w:rsidRPr="002E3D23">
        <w:rPr>
          <w:rFonts w:ascii="Arial" w:hAnsi="Arial" w:cs="Arial"/>
          <w:lang w:val="fr-FR"/>
        </w:rPr>
        <w:t xml:space="preserve"> </w:t>
      </w:r>
      <w:r w:rsidRPr="002E3D23">
        <w:rPr>
          <w:rFonts w:ascii="Arial" w:hAnsi="Arial" w:cs="Arial"/>
          <w:lang w:val="fr-FR"/>
        </w:rPr>
        <w:tab/>
      </w:r>
      <w:r w:rsidR="0014723B">
        <w:rPr>
          <w:rFonts w:ascii="Arial" w:hAnsi="Arial" w:cs="Arial"/>
          <w:lang w:val="fr-FR"/>
        </w:rPr>
        <w:tab/>
      </w:r>
      <w:r w:rsidRPr="002E3D23">
        <w:rPr>
          <w:rFonts w:ascii="Arial" w:hAnsi="Arial" w:cs="Arial"/>
          <w:lang w:val="fr-FR"/>
        </w:rPr>
        <w:t>C.L.</w:t>
      </w:r>
      <w:r w:rsidR="0014723B">
        <w:rPr>
          <w:rFonts w:ascii="Arial" w:hAnsi="Arial" w:cs="Arial"/>
          <w:lang w:val="fr-FR"/>
        </w:rPr>
        <w:t xml:space="preserve"> </w:t>
      </w:r>
      <w:r w:rsidRPr="002E3D23">
        <w:rPr>
          <w:rFonts w:ascii="Arial" w:hAnsi="Arial" w:cs="Arial"/>
          <w:lang w:val="fr-FR"/>
        </w:rPr>
        <w:t xml:space="preserve">= </w:t>
      </w:r>
      <w:proofErr w:type="spellStart"/>
      <w:r w:rsidRPr="002E3D23">
        <w:rPr>
          <w:rFonts w:ascii="Arial" w:hAnsi="Arial" w:cs="Arial"/>
          <w:lang w:val="fr-FR"/>
        </w:rPr>
        <w:t>Condiţii</w:t>
      </w:r>
      <w:proofErr w:type="spellEnd"/>
      <w:r w:rsidRPr="002E3D23">
        <w:rPr>
          <w:rFonts w:ascii="Arial" w:hAnsi="Arial" w:cs="Arial"/>
          <w:lang w:val="fr-FR"/>
        </w:rPr>
        <w:t xml:space="preserve"> de </w:t>
      </w:r>
      <w:proofErr w:type="spellStart"/>
      <w:r w:rsidRPr="002E3D23">
        <w:rPr>
          <w:rFonts w:ascii="Arial" w:hAnsi="Arial" w:cs="Arial"/>
          <w:lang w:val="fr-FR"/>
        </w:rPr>
        <w:t>lucru</w:t>
      </w:r>
      <w:proofErr w:type="spellEnd"/>
      <w:r w:rsidRPr="002E3D23">
        <w:rPr>
          <w:rFonts w:ascii="Arial" w:hAnsi="Arial" w:cs="Arial"/>
          <w:lang w:val="fr-FR"/>
        </w:rPr>
        <w:t xml:space="preserve"> ;  </w:t>
      </w:r>
    </w:p>
    <w:p w14:paraId="166A486F" w14:textId="77777777" w:rsidR="00E379D1" w:rsidRPr="002E3D23" w:rsidRDefault="00E379D1" w:rsidP="0014723B">
      <w:pPr>
        <w:spacing w:after="0" w:line="288" w:lineRule="auto"/>
        <w:ind w:left="720" w:firstLine="720"/>
        <w:rPr>
          <w:rFonts w:ascii="Arial" w:hAnsi="Arial" w:cs="Arial"/>
          <w:lang w:val="fr-FR"/>
        </w:rPr>
      </w:pPr>
      <w:r w:rsidRPr="002E3D23">
        <w:rPr>
          <w:rFonts w:ascii="Arial" w:hAnsi="Arial" w:cs="Arial"/>
          <w:lang w:val="fr-FR"/>
        </w:rPr>
        <w:t xml:space="preserve">N </w:t>
      </w:r>
      <w:r>
        <w:rPr>
          <w:rFonts w:ascii="Arial" w:hAnsi="Arial" w:cs="Arial"/>
          <w:lang w:val="fr-FR"/>
        </w:rPr>
        <w:t xml:space="preserve">   </w:t>
      </w:r>
      <w:r w:rsidR="0014723B">
        <w:rPr>
          <w:rFonts w:ascii="Arial" w:hAnsi="Arial" w:cs="Arial"/>
          <w:lang w:val="fr-FR"/>
        </w:rPr>
        <w:t xml:space="preserve"> </w:t>
      </w:r>
      <w:r w:rsidRPr="002E3D23">
        <w:rPr>
          <w:rFonts w:ascii="Arial" w:hAnsi="Arial" w:cs="Arial"/>
          <w:lang w:val="fr-FR"/>
        </w:rPr>
        <w:t xml:space="preserve">= </w:t>
      </w:r>
      <w:proofErr w:type="spellStart"/>
      <w:r w:rsidRPr="002E3D23">
        <w:rPr>
          <w:rFonts w:ascii="Arial" w:hAnsi="Arial" w:cs="Arial"/>
          <w:lang w:val="fr-FR"/>
        </w:rPr>
        <w:t>Condiţii</w:t>
      </w:r>
      <w:proofErr w:type="spellEnd"/>
      <w:r w:rsidRPr="002E3D23">
        <w:rPr>
          <w:rFonts w:ascii="Arial" w:hAnsi="Arial" w:cs="Arial"/>
          <w:lang w:val="fr-FR"/>
        </w:rPr>
        <w:t xml:space="preserve"> normale ;   </w:t>
      </w:r>
    </w:p>
    <w:p w14:paraId="06699A34" w14:textId="77777777" w:rsidR="00E379D1" w:rsidRPr="002E3D23" w:rsidRDefault="00E379D1" w:rsidP="0014723B">
      <w:pPr>
        <w:spacing w:after="0" w:line="288" w:lineRule="auto"/>
        <w:ind w:left="720" w:firstLine="720"/>
        <w:rPr>
          <w:rFonts w:ascii="Arial" w:hAnsi="Arial" w:cs="Arial"/>
          <w:lang w:val="fr-FR"/>
        </w:rPr>
      </w:pPr>
      <w:r w:rsidRPr="002E3D23">
        <w:rPr>
          <w:rFonts w:ascii="Arial" w:hAnsi="Arial" w:cs="Arial"/>
          <w:lang w:val="fr-FR"/>
        </w:rPr>
        <w:t xml:space="preserve">A </w:t>
      </w:r>
      <w:r>
        <w:rPr>
          <w:rFonts w:ascii="Arial" w:hAnsi="Arial" w:cs="Arial"/>
          <w:lang w:val="fr-FR"/>
        </w:rPr>
        <w:t xml:space="preserve">   </w:t>
      </w:r>
      <w:r w:rsidR="0014723B">
        <w:rPr>
          <w:rFonts w:ascii="Arial" w:hAnsi="Arial" w:cs="Arial"/>
          <w:lang w:val="fr-FR"/>
        </w:rPr>
        <w:t xml:space="preserve"> </w:t>
      </w:r>
      <w:r w:rsidRPr="002E3D23">
        <w:rPr>
          <w:rFonts w:ascii="Arial" w:hAnsi="Arial" w:cs="Arial"/>
          <w:lang w:val="fr-FR"/>
        </w:rPr>
        <w:t xml:space="preserve">= </w:t>
      </w:r>
      <w:proofErr w:type="spellStart"/>
      <w:r w:rsidRPr="002E3D23">
        <w:rPr>
          <w:rFonts w:ascii="Arial" w:hAnsi="Arial" w:cs="Arial"/>
          <w:lang w:val="fr-FR"/>
        </w:rPr>
        <w:t>Condiţii</w:t>
      </w:r>
      <w:proofErr w:type="spellEnd"/>
      <w:r w:rsidRPr="002E3D23">
        <w:rPr>
          <w:rFonts w:ascii="Arial" w:hAnsi="Arial" w:cs="Arial"/>
          <w:lang w:val="fr-FR"/>
        </w:rPr>
        <w:t xml:space="preserve"> anormale ;  </w:t>
      </w:r>
    </w:p>
    <w:p w14:paraId="1C4D6222" w14:textId="77777777" w:rsidR="003C7945" w:rsidRPr="00BC2B38" w:rsidRDefault="00E379D1" w:rsidP="00D1139D">
      <w:pPr>
        <w:spacing w:after="0" w:line="288" w:lineRule="auto"/>
        <w:ind w:left="720" w:firstLine="720"/>
        <w:rPr>
          <w:rFonts w:ascii="Arial" w:hAnsi="Arial" w:cs="Arial"/>
        </w:rPr>
      </w:pPr>
      <w:r w:rsidRPr="002E3D23">
        <w:rPr>
          <w:rFonts w:ascii="Arial" w:hAnsi="Arial" w:cs="Arial"/>
          <w:lang w:val="fr-FR"/>
        </w:rPr>
        <w:t xml:space="preserve">U </w:t>
      </w:r>
      <w:r>
        <w:rPr>
          <w:rFonts w:ascii="Arial" w:hAnsi="Arial" w:cs="Arial"/>
          <w:lang w:val="fr-FR"/>
        </w:rPr>
        <w:t xml:space="preserve">   </w:t>
      </w:r>
      <w:r w:rsidR="0014723B">
        <w:rPr>
          <w:rFonts w:ascii="Arial" w:hAnsi="Arial" w:cs="Arial"/>
          <w:lang w:val="fr-FR"/>
        </w:rPr>
        <w:t xml:space="preserve"> </w:t>
      </w:r>
      <w:r w:rsidRPr="002E3D23">
        <w:rPr>
          <w:rFonts w:ascii="Arial" w:hAnsi="Arial" w:cs="Arial"/>
          <w:lang w:val="fr-FR"/>
        </w:rPr>
        <w:t xml:space="preserve">= </w:t>
      </w:r>
      <w:proofErr w:type="spellStart"/>
      <w:r w:rsidRPr="002E3D23">
        <w:rPr>
          <w:rFonts w:ascii="Arial" w:hAnsi="Arial" w:cs="Arial"/>
          <w:lang w:val="fr-FR"/>
        </w:rPr>
        <w:t>Situaţii</w:t>
      </w:r>
      <w:proofErr w:type="spellEnd"/>
      <w:r w:rsidRPr="002E3D23">
        <w:rPr>
          <w:rFonts w:ascii="Arial" w:hAnsi="Arial" w:cs="Arial"/>
          <w:lang w:val="fr-FR"/>
        </w:rPr>
        <w:t xml:space="preserve"> de </w:t>
      </w:r>
      <w:proofErr w:type="spellStart"/>
      <w:r w:rsidRPr="002E3D23">
        <w:rPr>
          <w:rFonts w:ascii="Arial" w:hAnsi="Arial" w:cs="Arial"/>
          <w:lang w:val="fr-FR"/>
        </w:rPr>
        <w:t>urgenţă</w:t>
      </w:r>
      <w:proofErr w:type="spellEnd"/>
      <w:r w:rsidRPr="002E3D23">
        <w:rPr>
          <w:rFonts w:ascii="Arial" w:hAnsi="Arial" w:cs="Arial"/>
          <w:lang w:val="fr-FR"/>
        </w:rPr>
        <w:t xml:space="preserve">.  </w:t>
      </w:r>
    </w:p>
    <w:sectPr w:rsidR="003C7945" w:rsidRPr="00BC2B38" w:rsidSect="007A4A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432" w:right="1008" w:bottom="288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820E55" w14:textId="77777777" w:rsidR="008D13CD" w:rsidRDefault="008D13CD" w:rsidP="000E34F7">
      <w:pPr>
        <w:spacing w:after="0" w:line="240" w:lineRule="auto"/>
      </w:pPr>
      <w:r>
        <w:separator/>
      </w:r>
    </w:p>
  </w:endnote>
  <w:endnote w:type="continuationSeparator" w:id="0">
    <w:p w14:paraId="1744EADD" w14:textId="77777777" w:rsidR="008D13CD" w:rsidRDefault="008D13CD" w:rsidP="000E3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i 1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wis721 BlkOul BT">
    <w:panose1 w:val="04020905030B03040203"/>
    <w:charset w:val="00"/>
    <w:family w:val="decorative"/>
    <w:pitch w:val="variable"/>
    <w:sig w:usb0="00000087" w:usb1="00000000" w:usb2="00000000" w:usb3="00000000" w:csb0="0000001B" w:csb1="00000000"/>
  </w:font>
  <w:font w:name="Small Font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59B8E" w14:textId="77777777" w:rsidR="003E7451" w:rsidRDefault="003E745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56" w:type="dxa"/>
      <w:jc w:val="center"/>
      <w:tblBorders>
        <w:top w:val="single" w:sz="2" w:space="0" w:color="auto"/>
      </w:tblBorders>
      <w:tblLook w:val="04A0" w:firstRow="1" w:lastRow="0" w:firstColumn="1" w:lastColumn="0" w:noHBand="0" w:noVBand="1"/>
    </w:tblPr>
    <w:tblGrid>
      <w:gridCol w:w="10656"/>
    </w:tblGrid>
    <w:tr w:rsidR="00BD16EC" w:rsidRPr="005505C3" w14:paraId="2B954CB1" w14:textId="77777777" w:rsidTr="006A08EA">
      <w:trPr>
        <w:cantSplit/>
        <w:trHeight w:hRule="exact" w:val="360"/>
        <w:jc w:val="center"/>
      </w:trPr>
      <w:tc>
        <w:tcPr>
          <w:tcW w:w="5000" w:type="pct"/>
          <w:vAlign w:val="center"/>
        </w:tcPr>
        <w:p w14:paraId="3C412E2D" w14:textId="5A704E4F" w:rsidR="00BD16EC" w:rsidRPr="005505C3" w:rsidRDefault="00BD16EC" w:rsidP="00BD16EC">
          <w:pPr>
            <w:pStyle w:val="Footer"/>
            <w:contextualSpacing/>
            <w:rPr>
              <w:rFonts w:ascii="Arial" w:hAnsi="Arial" w:cs="Arial"/>
              <w:sz w:val="14"/>
              <w:szCs w:val="14"/>
            </w:rPr>
          </w:pPr>
          <w:r w:rsidRPr="005505C3">
            <w:rPr>
              <w:rFonts w:ascii="Arial" w:hAnsi="Arial" w:cs="Arial"/>
              <w:sz w:val="14"/>
              <w:szCs w:val="14"/>
            </w:rPr>
            <w:t xml:space="preserve">Nume fisier : </w:t>
          </w:r>
          <w:r w:rsidR="003E7451">
            <w:rPr>
              <w:rFonts w:ascii="Arial" w:hAnsi="Arial" w:cs="Arial"/>
              <w:sz w:val="14"/>
              <w:szCs w:val="14"/>
            </w:rPr>
            <w:t>PR1193-EL014-01</w:t>
          </w:r>
          <w:bookmarkStart w:id="9" w:name="_GoBack"/>
          <w:bookmarkEnd w:id="9"/>
          <w:r w:rsidR="0063350F" w:rsidRPr="0063350F">
            <w:rPr>
              <w:rFonts w:ascii="Arial" w:hAnsi="Arial" w:cs="Arial"/>
              <w:sz w:val="14"/>
              <w:szCs w:val="14"/>
            </w:rPr>
            <w:t>_Aspecte de mediu</w:t>
          </w:r>
        </w:p>
      </w:tc>
    </w:tr>
  </w:tbl>
  <w:p w14:paraId="19ABDBB3" w14:textId="77777777" w:rsidR="008D13CD" w:rsidRPr="005505C3" w:rsidRDefault="008D13CD" w:rsidP="005505C3">
    <w:pPr>
      <w:pStyle w:val="Footer"/>
      <w:rPr>
        <w:rFonts w:ascii="Arial" w:hAnsi="Arial" w:cs="Arial"/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96876" w14:textId="77777777" w:rsidR="003E7451" w:rsidRDefault="003E745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9B90B3" w14:textId="77777777" w:rsidR="008D13CD" w:rsidRDefault="008D13CD" w:rsidP="000E34F7">
      <w:pPr>
        <w:spacing w:after="0" w:line="240" w:lineRule="auto"/>
      </w:pPr>
      <w:r>
        <w:separator/>
      </w:r>
    </w:p>
  </w:footnote>
  <w:footnote w:type="continuationSeparator" w:id="0">
    <w:p w14:paraId="19667DF1" w14:textId="77777777" w:rsidR="008D13CD" w:rsidRDefault="008D13CD" w:rsidP="000E3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6EC" w14:textId="77777777" w:rsidR="003E7451" w:rsidRDefault="003E745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509"/>
      <w:gridCol w:w="1561"/>
      <w:gridCol w:w="1469"/>
      <w:gridCol w:w="643"/>
      <w:gridCol w:w="2474"/>
    </w:tblGrid>
    <w:tr w:rsidR="00BD16EC" w:rsidRPr="00BD16EC" w14:paraId="2F159068" w14:textId="77777777" w:rsidTr="007A4A14">
      <w:trPr>
        <w:cantSplit/>
        <w:trHeight w:hRule="exact" w:val="504"/>
        <w:jc w:val="center"/>
      </w:trPr>
      <w:tc>
        <w:tcPr>
          <w:tcW w:w="4420" w:type="dxa"/>
          <w:vMerge w:val="restart"/>
          <w:vAlign w:val="center"/>
        </w:tcPr>
        <w:p w14:paraId="070B4AFA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</w:rPr>
          </w:pPr>
          <w:r w:rsidRPr="00BD16EC">
            <w:rPr>
              <w:rFonts w:ascii="Arial" w:eastAsia="Times New Roman" w:hAnsi="Arial" w:cs="Arial"/>
              <w:b/>
              <w:noProof/>
              <w:sz w:val="21"/>
              <w:szCs w:val="21"/>
            </w:rPr>
            <w:t>MODERNIZARE STAȚIE DE POMPARE</w:t>
          </w:r>
        </w:p>
        <w:p w14:paraId="57480B65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</w:rPr>
          </w:pPr>
          <w:r w:rsidRPr="00BD16EC">
            <w:rPr>
              <w:rFonts w:ascii="Arial" w:eastAsia="Times New Roman" w:hAnsi="Arial" w:cs="Arial"/>
              <w:b/>
              <w:noProof/>
              <w:sz w:val="21"/>
              <w:szCs w:val="21"/>
            </w:rPr>
            <w:t>A ȚIȚEIULUI SLOBOZIA, JUD PRAHOVA</w:t>
          </w:r>
        </w:p>
      </w:tc>
      <w:tc>
        <w:tcPr>
          <w:tcW w:w="1530" w:type="dxa"/>
          <w:vMerge w:val="restart"/>
          <w:vAlign w:val="center"/>
        </w:tcPr>
        <w:p w14:paraId="01EA12D6" w14:textId="63198B32" w:rsidR="00BD16EC" w:rsidRDefault="003E7451" w:rsidP="00BD16EC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</w:rPr>
          </w:pPr>
          <w:r>
            <w:rPr>
              <w:rFonts w:ascii="Arial" w:eastAsia="Times New Roman" w:hAnsi="Arial" w:cs="Arial"/>
              <w:sz w:val="18"/>
              <w:szCs w:val="18"/>
            </w:rPr>
            <w:t>Client</w:t>
          </w:r>
          <w:r w:rsidR="00BD16EC" w:rsidRPr="00BD16EC">
            <w:rPr>
              <w:rFonts w:ascii="Arial" w:eastAsia="Times New Roman" w:hAnsi="Arial" w:cs="Arial"/>
              <w:sz w:val="18"/>
              <w:szCs w:val="18"/>
            </w:rPr>
            <w:t>:</w:t>
          </w:r>
        </w:p>
        <w:p w14:paraId="146ED44A" w14:textId="77777777" w:rsidR="007A4A14" w:rsidRPr="007A4A14" w:rsidRDefault="007A4A14" w:rsidP="00BD16EC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</w:rPr>
          </w:pPr>
        </w:p>
        <w:p w14:paraId="0BE159DC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</w:rPr>
          </w:pPr>
          <w:r w:rsidRPr="00BD16EC">
            <w:rPr>
              <w:rFonts w:ascii="Arial" w:eastAsia="Times New Roman" w:hAnsi="Arial" w:cs="Arial"/>
              <w:noProof/>
              <w:lang w:val="en-US" w:eastAsia="en-US"/>
            </w:rPr>
            <w:drawing>
              <wp:inline distT="0" distB="0" distL="0" distR="0" wp14:anchorId="1E2312D1" wp14:editId="53E507F3">
                <wp:extent cx="615315" cy="509655"/>
                <wp:effectExtent l="0" t="0" r="0" b="508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092" cy="5127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F4116A7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</w:rPr>
          </w:pPr>
        </w:p>
        <w:p w14:paraId="5F0EEB4F" w14:textId="77777777" w:rsidR="00BD16EC" w:rsidRPr="007A4A14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</w:rPr>
          </w:pPr>
          <w:r w:rsidRPr="007A4A14">
            <w:rPr>
              <w:rFonts w:ascii="Arial" w:eastAsia="Times New Roman" w:hAnsi="Arial" w:cs="Arial"/>
              <w:sz w:val="15"/>
              <w:szCs w:val="15"/>
            </w:rPr>
            <w:t xml:space="preserve">CONPET S.A. </w:t>
          </w:r>
        </w:p>
      </w:tc>
      <w:tc>
        <w:tcPr>
          <w:tcW w:w="1440" w:type="dxa"/>
          <w:vMerge w:val="restart"/>
          <w:vAlign w:val="center"/>
        </w:tcPr>
        <w:p w14:paraId="5A6620C5" w14:textId="5A21E583" w:rsidR="00BD16EC" w:rsidRDefault="003E7451" w:rsidP="00BD16EC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</w:rPr>
          </w:pPr>
          <w:r>
            <w:rPr>
              <w:rFonts w:ascii="Arial" w:eastAsia="Times New Roman" w:hAnsi="Arial" w:cs="Arial"/>
              <w:sz w:val="18"/>
              <w:szCs w:val="18"/>
            </w:rPr>
            <w:t>Proiectant</w:t>
          </w:r>
          <w:r w:rsidR="00BD16EC" w:rsidRPr="00BD16EC">
            <w:rPr>
              <w:rFonts w:ascii="Arial" w:eastAsia="Times New Roman" w:hAnsi="Arial" w:cs="Arial"/>
              <w:sz w:val="18"/>
              <w:szCs w:val="18"/>
            </w:rPr>
            <w:t>:</w:t>
          </w:r>
        </w:p>
        <w:p w14:paraId="460D5B48" w14:textId="77777777" w:rsidR="007A4A14" w:rsidRPr="007A4A14" w:rsidRDefault="007A4A14" w:rsidP="00BD16EC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</w:rPr>
          </w:pPr>
        </w:p>
        <w:p w14:paraId="1B041510" w14:textId="77777777" w:rsidR="00BD16EC" w:rsidRPr="00BD16EC" w:rsidRDefault="00BD16EC" w:rsidP="007A4A14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jc w:val="center"/>
            <w:rPr>
              <w:rFonts w:ascii="Arial" w:eastAsia="Times New Roman" w:hAnsi="Arial" w:cs="Arial"/>
              <w:sz w:val="6"/>
              <w:szCs w:val="6"/>
            </w:rPr>
          </w:pPr>
          <w:r w:rsidRPr="00BD16EC">
            <w:rPr>
              <w:rFonts w:ascii="Arial" w:eastAsia="Times New Roman" w:hAnsi="Arial" w:cs="Arial"/>
              <w:b/>
              <w:noProof/>
              <w:sz w:val="18"/>
              <w:szCs w:val="18"/>
              <w:lang w:val="en-US" w:eastAsia="en-US"/>
            </w:rPr>
            <w:drawing>
              <wp:inline distT="0" distB="0" distL="0" distR="0" wp14:anchorId="7AD2DAA5" wp14:editId="08640FCA">
                <wp:extent cx="436418" cy="431810"/>
                <wp:effectExtent l="0" t="0" r="1905" b="6350"/>
                <wp:docPr id="12" name="Picture 12" descr="SIGLA-TOP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SIGLA-TOP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7657" cy="4330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6A8C515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</w:rPr>
          </w:pPr>
        </w:p>
        <w:p w14:paraId="26EDCC3F" w14:textId="77777777" w:rsidR="00BD16EC" w:rsidRPr="007A4A14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</w:rPr>
          </w:pPr>
        </w:p>
        <w:p w14:paraId="0BC15040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b/>
              <w:sz w:val="15"/>
              <w:szCs w:val="15"/>
            </w:rPr>
          </w:pPr>
          <w:smartTag w:uri="urn:schemas-microsoft-com:office:smarttags" w:element="stockticker">
            <w:r w:rsidRPr="007A4A14">
              <w:rPr>
                <w:rFonts w:ascii="Arial" w:eastAsia="Times New Roman" w:hAnsi="Arial" w:cs="Arial"/>
                <w:sz w:val="15"/>
                <w:szCs w:val="15"/>
              </w:rPr>
              <w:t>TEAM</w:t>
            </w:r>
          </w:smartTag>
          <w:r w:rsidRPr="007A4A14">
            <w:rPr>
              <w:rFonts w:ascii="Arial" w:eastAsia="Times New Roman" w:hAnsi="Arial" w:cs="Arial"/>
              <w:sz w:val="15"/>
              <w:szCs w:val="15"/>
            </w:rPr>
            <w:t xml:space="preserve"> OIL S.R.L.</w:t>
          </w:r>
        </w:p>
      </w:tc>
      <w:tc>
        <w:tcPr>
          <w:tcW w:w="630" w:type="dxa"/>
          <w:vAlign w:val="center"/>
        </w:tcPr>
        <w:p w14:paraId="1230660B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</w:rPr>
          </w:pPr>
          <w:r w:rsidRPr="00BD16EC">
            <w:rPr>
              <w:rFonts w:ascii="Arial" w:eastAsia="Times New Roman" w:hAnsi="Arial" w:cs="Arial"/>
              <w:sz w:val="15"/>
              <w:szCs w:val="15"/>
            </w:rPr>
            <w:t>Doc. nr. :</w:t>
          </w:r>
        </w:p>
      </w:tc>
      <w:tc>
        <w:tcPr>
          <w:tcW w:w="2425" w:type="dxa"/>
          <w:vAlign w:val="center"/>
        </w:tcPr>
        <w:p w14:paraId="65C76FB6" w14:textId="6EDC7DFE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</w:rPr>
          </w:pPr>
          <w:r w:rsidRPr="00BD16EC">
            <w:rPr>
              <w:rFonts w:ascii="Arial" w:eastAsia="Times New Roman" w:hAnsi="Arial" w:cs="Arial"/>
              <w:b/>
              <w:sz w:val="20"/>
              <w:szCs w:val="20"/>
            </w:rPr>
            <w:t>PR1193-EL01</w:t>
          </w:r>
          <w:r>
            <w:rPr>
              <w:rFonts w:ascii="Arial" w:eastAsia="Times New Roman" w:hAnsi="Arial" w:cs="Arial"/>
              <w:b/>
              <w:sz w:val="20"/>
              <w:szCs w:val="20"/>
            </w:rPr>
            <w:t>4</w:t>
          </w:r>
          <w:r w:rsidRPr="00BD16EC">
            <w:rPr>
              <w:rFonts w:ascii="Arial" w:eastAsia="Times New Roman" w:hAnsi="Arial" w:cs="Arial"/>
              <w:b/>
              <w:sz w:val="20"/>
              <w:szCs w:val="20"/>
            </w:rPr>
            <w:t>-0</w:t>
          </w:r>
          <w:r w:rsidR="003E7451">
            <w:rPr>
              <w:rFonts w:ascii="Arial" w:eastAsia="Times New Roman" w:hAnsi="Arial" w:cs="Arial"/>
              <w:b/>
              <w:sz w:val="20"/>
              <w:szCs w:val="20"/>
            </w:rPr>
            <w:t>1</w:t>
          </w:r>
        </w:p>
      </w:tc>
    </w:tr>
    <w:tr w:rsidR="00BD16EC" w:rsidRPr="00BD16EC" w14:paraId="4B08FD7C" w14:textId="77777777" w:rsidTr="007A4A14">
      <w:tblPrEx>
        <w:tblCellMar>
          <w:left w:w="0" w:type="dxa"/>
          <w:right w:w="0" w:type="dxa"/>
        </w:tblCellMar>
      </w:tblPrEx>
      <w:trPr>
        <w:cantSplit/>
        <w:trHeight w:hRule="exact" w:val="432"/>
        <w:jc w:val="center"/>
      </w:trPr>
      <w:tc>
        <w:tcPr>
          <w:tcW w:w="4420" w:type="dxa"/>
          <w:vMerge/>
          <w:vAlign w:val="center"/>
        </w:tcPr>
        <w:p w14:paraId="69519FD9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ascii="Arial" w:eastAsia="Times New Roman" w:hAnsi="Arial" w:cs="Arial"/>
              <w:sz w:val="21"/>
              <w:szCs w:val="21"/>
            </w:rPr>
          </w:pPr>
        </w:p>
      </w:tc>
      <w:tc>
        <w:tcPr>
          <w:tcW w:w="1530" w:type="dxa"/>
          <w:vMerge/>
          <w:vAlign w:val="center"/>
        </w:tcPr>
        <w:p w14:paraId="7B6E3F44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</w:rPr>
          </w:pPr>
        </w:p>
      </w:tc>
      <w:tc>
        <w:tcPr>
          <w:tcW w:w="1440" w:type="dxa"/>
          <w:vMerge/>
          <w:vAlign w:val="center"/>
        </w:tcPr>
        <w:p w14:paraId="4F7E0212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</w:rPr>
          </w:pPr>
        </w:p>
      </w:tc>
      <w:tc>
        <w:tcPr>
          <w:tcW w:w="630" w:type="dxa"/>
          <w:vMerge w:val="restart"/>
          <w:vAlign w:val="center"/>
        </w:tcPr>
        <w:p w14:paraId="30225BCF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</w:rPr>
          </w:pPr>
          <w:r w:rsidRPr="00BD16EC">
            <w:rPr>
              <w:rFonts w:ascii="Arial" w:eastAsia="Times New Roman" w:hAnsi="Arial" w:cs="Arial"/>
              <w:sz w:val="15"/>
              <w:szCs w:val="15"/>
            </w:rPr>
            <w:t>Rev.</w:t>
          </w:r>
        </w:p>
        <w:p w14:paraId="3128E3ED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</w:rPr>
          </w:pPr>
          <w:r w:rsidRPr="00BD16EC">
            <w:rPr>
              <w:rFonts w:ascii="Arial" w:eastAsia="Times New Roman" w:hAnsi="Arial" w:cs="Arial"/>
              <w:sz w:val="15"/>
              <w:szCs w:val="15"/>
            </w:rPr>
            <w:t>nr. :</w:t>
          </w:r>
        </w:p>
      </w:tc>
      <w:tc>
        <w:tcPr>
          <w:tcW w:w="2425" w:type="dxa"/>
          <w:vMerge w:val="restart"/>
          <w:vAlign w:val="center"/>
        </w:tcPr>
        <w:p w14:paraId="08BCB8C4" w14:textId="238ABC13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</w:rPr>
          </w:pPr>
          <w:r w:rsidRPr="00BD16EC">
            <w:rPr>
              <w:rFonts w:ascii="Arial" w:eastAsia="Times New Roman" w:hAnsi="Arial" w:cs="Arial"/>
              <w:b/>
              <w:sz w:val="20"/>
              <w:szCs w:val="20"/>
            </w:rPr>
            <w:t>0</w:t>
          </w:r>
          <w:r w:rsidR="003E7451">
            <w:rPr>
              <w:rFonts w:ascii="Arial" w:eastAsia="Times New Roman" w:hAnsi="Arial" w:cs="Arial"/>
              <w:b/>
              <w:sz w:val="20"/>
              <w:szCs w:val="20"/>
            </w:rPr>
            <w:t>1</w:t>
          </w:r>
        </w:p>
      </w:tc>
    </w:tr>
    <w:tr w:rsidR="00BD16EC" w:rsidRPr="00BD16EC" w14:paraId="6E64240B" w14:textId="77777777" w:rsidTr="007A4A14">
      <w:tblPrEx>
        <w:tblCellMar>
          <w:left w:w="0" w:type="dxa"/>
          <w:right w:w="0" w:type="dxa"/>
        </w:tblCellMar>
      </w:tblPrEx>
      <w:trPr>
        <w:cantSplit/>
        <w:trHeight w:hRule="exact" w:val="80"/>
        <w:jc w:val="center"/>
      </w:trPr>
      <w:tc>
        <w:tcPr>
          <w:tcW w:w="4420" w:type="dxa"/>
          <w:vMerge w:val="restart"/>
          <w:vAlign w:val="center"/>
        </w:tcPr>
        <w:p w14:paraId="32F1666C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sz w:val="21"/>
              <w:szCs w:val="21"/>
            </w:rPr>
          </w:pPr>
          <w:r>
            <w:rPr>
              <w:rFonts w:ascii="Arial" w:eastAsia="Times New Roman" w:hAnsi="Arial" w:cs="Arial"/>
              <w:b/>
              <w:noProof/>
              <w:sz w:val="21"/>
              <w:szCs w:val="21"/>
            </w:rPr>
            <w:t>ASPECTE DE MEDIU</w:t>
          </w:r>
        </w:p>
      </w:tc>
      <w:tc>
        <w:tcPr>
          <w:tcW w:w="1530" w:type="dxa"/>
          <w:vMerge/>
          <w:vAlign w:val="center"/>
        </w:tcPr>
        <w:p w14:paraId="71F3180B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</w:rPr>
          </w:pPr>
        </w:p>
      </w:tc>
      <w:tc>
        <w:tcPr>
          <w:tcW w:w="1440" w:type="dxa"/>
          <w:vMerge/>
          <w:vAlign w:val="center"/>
        </w:tcPr>
        <w:p w14:paraId="15EE63E5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</w:rPr>
          </w:pPr>
        </w:p>
      </w:tc>
      <w:tc>
        <w:tcPr>
          <w:tcW w:w="630" w:type="dxa"/>
          <w:vMerge/>
          <w:vAlign w:val="center"/>
        </w:tcPr>
        <w:p w14:paraId="757B1271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</w:rPr>
          </w:pPr>
        </w:p>
      </w:tc>
      <w:tc>
        <w:tcPr>
          <w:tcW w:w="2425" w:type="dxa"/>
          <w:vMerge/>
          <w:vAlign w:val="center"/>
        </w:tcPr>
        <w:p w14:paraId="0D7F797B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</w:rPr>
          </w:pPr>
        </w:p>
      </w:tc>
    </w:tr>
    <w:tr w:rsidR="00BD16EC" w:rsidRPr="00BD16EC" w14:paraId="70206F5A" w14:textId="77777777" w:rsidTr="007A4A14">
      <w:tblPrEx>
        <w:tblCellMar>
          <w:left w:w="0" w:type="dxa"/>
          <w:right w:w="0" w:type="dxa"/>
        </w:tblCellMar>
      </w:tblPrEx>
      <w:trPr>
        <w:cantSplit/>
        <w:trHeight w:hRule="exact" w:val="504"/>
        <w:jc w:val="center"/>
      </w:trPr>
      <w:tc>
        <w:tcPr>
          <w:tcW w:w="4420" w:type="dxa"/>
          <w:vMerge/>
          <w:vAlign w:val="center"/>
        </w:tcPr>
        <w:p w14:paraId="12C7BB53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312" w:lineRule="auto"/>
            <w:contextualSpacing/>
            <w:jc w:val="center"/>
            <w:rPr>
              <w:rFonts w:ascii="Arial" w:eastAsia="Times New Roman" w:hAnsi="Arial" w:cs="Arial"/>
              <w:b/>
              <w:bCs/>
              <w:sz w:val="21"/>
              <w:szCs w:val="21"/>
            </w:rPr>
          </w:pPr>
        </w:p>
      </w:tc>
      <w:tc>
        <w:tcPr>
          <w:tcW w:w="1530" w:type="dxa"/>
          <w:vMerge/>
          <w:vAlign w:val="center"/>
        </w:tcPr>
        <w:p w14:paraId="136A266A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</w:rPr>
          </w:pPr>
        </w:p>
      </w:tc>
      <w:tc>
        <w:tcPr>
          <w:tcW w:w="1440" w:type="dxa"/>
          <w:vMerge/>
          <w:vAlign w:val="center"/>
        </w:tcPr>
        <w:p w14:paraId="6A505A04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</w:rPr>
          </w:pPr>
        </w:p>
      </w:tc>
      <w:tc>
        <w:tcPr>
          <w:tcW w:w="630" w:type="dxa"/>
          <w:vAlign w:val="center"/>
        </w:tcPr>
        <w:p w14:paraId="279A3D6C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</w:rPr>
          </w:pPr>
          <w:r w:rsidRPr="00BD16EC">
            <w:rPr>
              <w:rFonts w:ascii="Arial" w:eastAsia="Times New Roman" w:hAnsi="Arial" w:cs="Arial"/>
              <w:sz w:val="15"/>
              <w:szCs w:val="15"/>
            </w:rPr>
            <w:t>Pag.</w:t>
          </w:r>
        </w:p>
        <w:p w14:paraId="63331646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</w:rPr>
          </w:pPr>
          <w:r w:rsidRPr="00BD16EC">
            <w:rPr>
              <w:rFonts w:ascii="Arial" w:eastAsia="Times New Roman" w:hAnsi="Arial" w:cs="Arial"/>
              <w:sz w:val="15"/>
              <w:szCs w:val="15"/>
            </w:rPr>
            <w:t>nr. :</w:t>
          </w:r>
        </w:p>
      </w:tc>
      <w:tc>
        <w:tcPr>
          <w:tcW w:w="2425" w:type="dxa"/>
          <w:vAlign w:val="center"/>
        </w:tcPr>
        <w:p w14:paraId="39EA648E" w14:textId="77777777" w:rsidR="00BD16EC" w:rsidRPr="00BD16EC" w:rsidRDefault="00BD16EC" w:rsidP="00BD16EC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</w:rPr>
          </w:pPr>
          <w:r w:rsidRPr="00BD16EC">
            <w:rPr>
              <w:rFonts w:ascii="Arial" w:eastAsia="Times New Roman" w:hAnsi="Arial" w:cs="Arial"/>
              <w:b/>
              <w:bCs/>
              <w:sz w:val="20"/>
              <w:szCs w:val="20"/>
            </w:rPr>
            <w:fldChar w:fldCharType="begin"/>
          </w:r>
          <w:r w:rsidRPr="00BD16EC">
            <w:rPr>
              <w:rFonts w:ascii="Arial" w:eastAsia="Times New Roman" w:hAnsi="Arial" w:cs="Arial"/>
              <w:b/>
              <w:bCs/>
              <w:sz w:val="20"/>
              <w:szCs w:val="20"/>
            </w:rPr>
            <w:instrText xml:space="preserve"> PAGE  \* Arabic  \* MERGEFORMAT </w:instrText>
          </w:r>
          <w:r w:rsidRPr="00BD16EC">
            <w:rPr>
              <w:rFonts w:ascii="Arial" w:eastAsia="Times New Roman" w:hAnsi="Arial" w:cs="Arial"/>
              <w:b/>
              <w:bCs/>
              <w:sz w:val="20"/>
              <w:szCs w:val="20"/>
            </w:rPr>
            <w:fldChar w:fldCharType="separate"/>
          </w:r>
          <w:r w:rsidR="003E7451">
            <w:rPr>
              <w:rFonts w:ascii="Arial" w:eastAsia="Times New Roman" w:hAnsi="Arial" w:cs="Arial"/>
              <w:b/>
              <w:bCs/>
              <w:noProof/>
              <w:sz w:val="20"/>
              <w:szCs w:val="20"/>
            </w:rPr>
            <w:t>1</w:t>
          </w:r>
          <w:r w:rsidRPr="00BD16EC">
            <w:rPr>
              <w:rFonts w:ascii="Arial" w:eastAsia="Times New Roman" w:hAnsi="Arial" w:cs="Arial"/>
              <w:b/>
              <w:bCs/>
              <w:sz w:val="20"/>
              <w:szCs w:val="20"/>
            </w:rPr>
            <w:fldChar w:fldCharType="end"/>
          </w:r>
          <w:r w:rsidRPr="00BD16EC">
            <w:rPr>
              <w:rFonts w:ascii="Arial" w:eastAsia="Times New Roman" w:hAnsi="Arial" w:cs="Arial"/>
              <w:b/>
              <w:sz w:val="20"/>
              <w:szCs w:val="20"/>
            </w:rPr>
            <w:t xml:space="preserve"> din </w:t>
          </w:r>
          <w:r w:rsidRPr="00BD16EC">
            <w:rPr>
              <w:rFonts w:ascii="Arial" w:eastAsia="Times New Roman" w:hAnsi="Arial" w:cs="Arial"/>
              <w:b/>
              <w:bCs/>
              <w:sz w:val="20"/>
              <w:szCs w:val="20"/>
            </w:rPr>
            <w:fldChar w:fldCharType="begin"/>
          </w:r>
          <w:r w:rsidRPr="00BD16EC">
            <w:rPr>
              <w:rFonts w:ascii="Arial" w:eastAsia="Times New Roman" w:hAnsi="Arial" w:cs="Arial"/>
              <w:b/>
              <w:bCs/>
              <w:sz w:val="20"/>
              <w:szCs w:val="20"/>
            </w:rPr>
            <w:instrText xml:space="preserve"> NUMPAGES  \* Arabic  \* MERGEFORMAT </w:instrText>
          </w:r>
          <w:r w:rsidRPr="00BD16EC">
            <w:rPr>
              <w:rFonts w:ascii="Arial" w:eastAsia="Times New Roman" w:hAnsi="Arial" w:cs="Arial"/>
              <w:b/>
              <w:bCs/>
              <w:sz w:val="20"/>
              <w:szCs w:val="20"/>
            </w:rPr>
            <w:fldChar w:fldCharType="separate"/>
          </w:r>
          <w:r w:rsidR="003E7451">
            <w:rPr>
              <w:rFonts w:ascii="Arial" w:eastAsia="Times New Roman" w:hAnsi="Arial" w:cs="Arial"/>
              <w:b/>
              <w:bCs/>
              <w:noProof/>
              <w:sz w:val="20"/>
              <w:szCs w:val="20"/>
            </w:rPr>
            <w:t>5</w:t>
          </w:r>
          <w:r w:rsidRPr="00BD16EC">
            <w:rPr>
              <w:rFonts w:ascii="Arial" w:eastAsia="Times New Roman" w:hAnsi="Arial" w:cs="Arial"/>
              <w:b/>
              <w:bCs/>
              <w:sz w:val="20"/>
              <w:szCs w:val="20"/>
            </w:rPr>
            <w:fldChar w:fldCharType="end"/>
          </w:r>
        </w:p>
      </w:tc>
    </w:tr>
  </w:tbl>
  <w:p w14:paraId="275CD2BF" w14:textId="77777777" w:rsidR="008D13CD" w:rsidRPr="007A4A14" w:rsidRDefault="008D13CD">
    <w:pPr>
      <w:pStyle w:val="Header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74B5E" w14:textId="77777777" w:rsidR="003E7451" w:rsidRDefault="003E74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A70A8"/>
    <w:multiLevelType w:val="hybridMultilevel"/>
    <w:tmpl w:val="707A64F4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DBA3ABA"/>
    <w:multiLevelType w:val="singleLevel"/>
    <w:tmpl w:val="2F5C2FF4"/>
    <w:lvl w:ilvl="0">
      <w:start w:val="1"/>
      <w:numFmt w:val="decimal"/>
      <w:pStyle w:val="List12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6DE4A44"/>
    <w:multiLevelType w:val="singleLevel"/>
    <w:tmpl w:val="9AAE7D84"/>
    <w:lvl w:ilvl="0">
      <w:start w:val="1"/>
      <w:numFmt w:val="lowerLetter"/>
      <w:pStyle w:val="ListABC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2DFB23AA"/>
    <w:multiLevelType w:val="hybridMultilevel"/>
    <w:tmpl w:val="898EB402"/>
    <w:lvl w:ilvl="0" w:tplc="3C3E735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 w:val="0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ED0B0F"/>
    <w:multiLevelType w:val="singleLevel"/>
    <w:tmpl w:val="A2DC4CBE"/>
    <w:lvl w:ilvl="0">
      <w:start w:val="1"/>
      <w:numFmt w:val="bullet"/>
      <w:pStyle w:val="ListBullet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D7F6964"/>
    <w:multiLevelType w:val="hybridMultilevel"/>
    <w:tmpl w:val="C910EB44"/>
    <w:lvl w:ilvl="0" w:tplc="7D6E7726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35BA9D74">
      <w:start w:val="1"/>
      <w:numFmt w:val="bullet"/>
      <w:pStyle w:val="Listbullet1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31499F"/>
    <w:multiLevelType w:val="hybridMultilevel"/>
    <w:tmpl w:val="B0207058"/>
    <w:lvl w:ilvl="0" w:tplc="5CF49766">
      <w:start w:val="1"/>
      <w:numFmt w:val="bullet"/>
      <w:pStyle w:val="ListBullet3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6D"/>
    <w:rsid w:val="00022D8E"/>
    <w:rsid w:val="0003173B"/>
    <w:rsid w:val="00057ECA"/>
    <w:rsid w:val="00066C77"/>
    <w:rsid w:val="0007584F"/>
    <w:rsid w:val="00080C73"/>
    <w:rsid w:val="00083294"/>
    <w:rsid w:val="000A0271"/>
    <w:rsid w:val="000A5711"/>
    <w:rsid w:val="000B25E6"/>
    <w:rsid w:val="000B4199"/>
    <w:rsid w:val="000D3260"/>
    <w:rsid w:val="000D4A63"/>
    <w:rsid w:val="000E34F7"/>
    <w:rsid w:val="000E52F6"/>
    <w:rsid w:val="000F1146"/>
    <w:rsid w:val="00103C0D"/>
    <w:rsid w:val="00117D25"/>
    <w:rsid w:val="00124C97"/>
    <w:rsid w:val="001413F1"/>
    <w:rsid w:val="0014723B"/>
    <w:rsid w:val="001703DA"/>
    <w:rsid w:val="0017507D"/>
    <w:rsid w:val="001A1AE8"/>
    <w:rsid w:val="001A4708"/>
    <w:rsid w:val="001A6401"/>
    <w:rsid w:val="001C06B8"/>
    <w:rsid w:val="001F4BE5"/>
    <w:rsid w:val="0020433E"/>
    <w:rsid w:val="00205142"/>
    <w:rsid w:val="0021333D"/>
    <w:rsid w:val="00215B35"/>
    <w:rsid w:val="00235B4A"/>
    <w:rsid w:val="00244053"/>
    <w:rsid w:val="00244D36"/>
    <w:rsid w:val="002625DB"/>
    <w:rsid w:val="0027208C"/>
    <w:rsid w:val="00272F95"/>
    <w:rsid w:val="002A69CB"/>
    <w:rsid w:val="002B3A67"/>
    <w:rsid w:val="002B4195"/>
    <w:rsid w:val="002D1C8B"/>
    <w:rsid w:val="002D2F69"/>
    <w:rsid w:val="002D44AD"/>
    <w:rsid w:val="002E2EC1"/>
    <w:rsid w:val="002F0CEB"/>
    <w:rsid w:val="002F0F64"/>
    <w:rsid w:val="002F69D3"/>
    <w:rsid w:val="00305486"/>
    <w:rsid w:val="00306BB5"/>
    <w:rsid w:val="00317360"/>
    <w:rsid w:val="00327227"/>
    <w:rsid w:val="00345630"/>
    <w:rsid w:val="003C7945"/>
    <w:rsid w:val="003D03D7"/>
    <w:rsid w:val="003E7451"/>
    <w:rsid w:val="00403654"/>
    <w:rsid w:val="00420E8A"/>
    <w:rsid w:val="00425DE6"/>
    <w:rsid w:val="00444AFB"/>
    <w:rsid w:val="004470C0"/>
    <w:rsid w:val="00454CD5"/>
    <w:rsid w:val="004601F0"/>
    <w:rsid w:val="00463541"/>
    <w:rsid w:val="00465D9F"/>
    <w:rsid w:val="004704B4"/>
    <w:rsid w:val="0047732E"/>
    <w:rsid w:val="00487961"/>
    <w:rsid w:val="004A1AF1"/>
    <w:rsid w:val="004B44D2"/>
    <w:rsid w:val="005101E7"/>
    <w:rsid w:val="00536183"/>
    <w:rsid w:val="00545285"/>
    <w:rsid w:val="00550593"/>
    <w:rsid w:val="005505C3"/>
    <w:rsid w:val="005519AB"/>
    <w:rsid w:val="00574838"/>
    <w:rsid w:val="00574A77"/>
    <w:rsid w:val="005A4E66"/>
    <w:rsid w:val="005B0A12"/>
    <w:rsid w:val="005B2414"/>
    <w:rsid w:val="005B633D"/>
    <w:rsid w:val="005C43CC"/>
    <w:rsid w:val="006034AE"/>
    <w:rsid w:val="0061150A"/>
    <w:rsid w:val="0063350F"/>
    <w:rsid w:val="00637213"/>
    <w:rsid w:val="00654AD0"/>
    <w:rsid w:val="00654AD2"/>
    <w:rsid w:val="006554CA"/>
    <w:rsid w:val="00657D95"/>
    <w:rsid w:val="0067017C"/>
    <w:rsid w:val="00670FFB"/>
    <w:rsid w:val="00677604"/>
    <w:rsid w:val="0068377E"/>
    <w:rsid w:val="00683DBB"/>
    <w:rsid w:val="006A08EA"/>
    <w:rsid w:val="006A50A2"/>
    <w:rsid w:val="006C74B1"/>
    <w:rsid w:val="006E61E7"/>
    <w:rsid w:val="007026FF"/>
    <w:rsid w:val="00706B87"/>
    <w:rsid w:val="00725BB4"/>
    <w:rsid w:val="0073770C"/>
    <w:rsid w:val="00742EB4"/>
    <w:rsid w:val="007602F5"/>
    <w:rsid w:val="00783A1F"/>
    <w:rsid w:val="007A3F1B"/>
    <w:rsid w:val="007A4A14"/>
    <w:rsid w:val="007B6A5C"/>
    <w:rsid w:val="007C40B3"/>
    <w:rsid w:val="007E2CA5"/>
    <w:rsid w:val="007E41C0"/>
    <w:rsid w:val="00816FAA"/>
    <w:rsid w:val="00823831"/>
    <w:rsid w:val="00837424"/>
    <w:rsid w:val="00854498"/>
    <w:rsid w:val="008B7F7A"/>
    <w:rsid w:val="008C2892"/>
    <w:rsid w:val="008D13CD"/>
    <w:rsid w:val="00915555"/>
    <w:rsid w:val="00971034"/>
    <w:rsid w:val="00972D42"/>
    <w:rsid w:val="009A7D63"/>
    <w:rsid w:val="009B588B"/>
    <w:rsid w:val="009C2298"/>
    <w:rsid w:val="009D0C6A"/>
    <w:rsid w:val="009E2AEF"/>
    <w:rsid w:val="009E7023"/>
    <w:rsid w:val="00A10549"/>
    <w:rsid w:val="00A135C5"/>
    <w:rsid w:val="00A16EA4"/>
    <w:rsid w:val="00A2388E"/>
    <w:rsid w:val="00A53925"/>
    <w:rsid w:val="00A57199"/>
    <w:rsid w:val="00A6006B"/>
    <w:rsid w:val="00A90A35"/>
    <w:rsid w:val="00AB27FA"/>
    <w:rsid w:val="00AD0491"/>
    <w:rsid w:val="00AD21C0"/>
    <w:rsid w:val="00B038BB"/>
    <w:rsid w:val="00B243EF"/>
    <w:rsid w:val="00B27819"/>
    <w:rsid w:val="00B30BD1"/>
    <w:rsid w:val="00B354B0"/>
    <w:rsid w:val="00B52BC7"/>
    <w:rsid w:val="00B61A8C"/>
    <w:rsid w:val="00B953F8"/>
    <w:rsid w:val="00BC2B38"/>
    <w:rsid w:val="00BD03D6"/>
    <w:rsid w:val="00BD16EC"/>
    <w:rsid w:val="00BD2D74"/>
    <w:rsid w:val="00BD586E"/>
    <w:rsid w:val="00BE218E"/>
    <w:rsid w:val="00BF02E3"/>
    <w:rsid w:val="00C11060"/>
    <w:rsid w:val="00C1546B"/>
    <w:rsid w:val="00C4069D"/>
    <w:rsid w:val="00C51B5C"/>
    <w:rsid w:val="00C9626D"/>
    <w:rsid w:val="00CB400F"/>
    <w:rsid w:val="00CB47AF"/>
    <w:rsid w:val="00CC6FC8"/>
    <w:rsid w:val="00CE143D"/>
    <w:rsid w:val="00D0406E"/>
    <w:rsid w:val="00D1091D"/>
    <w:rsid w:val="00D1139D"/>
    <w:rsid w:val="00D340C9"/>
    <w:rsid w:val="00D84F67"/>
    <w:rsid w:val="00D9470D"/>
    <w:rsid w:val="00DB52AE"/>
    <w:rsid w:val="00DC552B"/>
    <w:rsid w:val="00DD23DF"/>
    <w:rsid w:val="00DE0C03"/>
    <w:rsid w:val="00DE4F31"/>
    <w:rsid w:val="00DF0A51"/>
    <w:rsid w:val="00DF3A8D"/>
    <w:rsid w:val="00DF4030"/>
    <w:rsid w:val="00DF6367"/>
    <w:rsid w:val="00E030C2"/>
    <w:rsid w:val="00E346BC"/>
    <w:rsid w:val="00E379D1"/>
    <w:rsid w:val="00E53FE9"/>
    <w:rsid w:val="00E578C4"/>
    <w:rsid w:val="00E57F7C"/>
    <w:rsid w:val="00E725D3"/>
    <w:rsid w:val="00E86005"/>
    <w:rsid w:val="00EC67D5"/>
    <w:rsid w:val="00EE3E68"/>
    <w:rsid w:val="00EF1D3C"/>
    <w:rsid w:val="00F21D5B"/>
    <w:rsid w:val="00F359FB"/>
    <w:rsid w:val="00F35F3D"/>
    <w:rsid w:val="00F4264B"/>
    <w:rsid w:val="00F466E0"/>
    <w:rsid w:val="00F50BC5"/>
    <w:rsid w:val="00F54D91"/>
    <w:rsid w:val="00F613D2"/>
    <w:rsid w:val="00FB0297"/>
    <w:rsid w:val="00FE4097"/>
    <w:rsid w:val="00FF0F15"/>
    <w:rsid w:val="00FF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2769"/>
    <o:shapelayout v:ext="edit">
      <o:idmap v:ext="edit" data="1"/>
    </o:shapelayout>
  </w:shapeDefaults>
  <w:decimalSymbol w:val="."/>
  <w:listSeparator w:val=","/>
  <w14:docId w14:val="7F5608AD"/>
  <w15:chartTrackingRefBased/>
  <w15:docId w15:val="{E8DB2B72-D290-4C90-A672-DDEF1DB7A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69D"/>
    <w:pPr>
      <w:spacing w:after="200" w:line="276" w:lineRule="auto"/>
    </w:pPr>
    <w:rPr>
      <w:rFonts w:eastAsiaTheme="minorEastAsia"/>
      <w:lang w:val="ro-RO" w:eastAsia="ro-RO"/>
    </w:rPr>
  </w:style>
  <w:style w:type="paragraph" w:styleId="Heading1">
    <w:name w:val="heading 1"/>
    <w:basedOn w:val="Normal"/>
    <w:next w:val="Normal"/>
    <w:link w:val="Heading1Char"/>
    <w:autoRedefine/>
    <w:qFormat/>
    <w:rsid w:val="00C4069D"/>
    <w:pPr>
      <w:keepNext/>
      <w:spacing w:after="0" w:line="360" w:lineRule="auto"/>
      <w:jc w:val="both"/>
      <w:outlineLvl w:val="0"/>
    </w:pPr>
    <w:rPr>
      <w:rFonts w:ascii="Arial" w:eastAsia="Times New Roman" w:hAnsi="Arial" w:cs="Arial"/>
      <w:b/>
      <w:snapToGrid w:val="0"/>
      <w:kern w:val="28"/>
      <w:sz w:val="24"/>
      <w:szCs w:val="24"/>
      <w:lang w:eastAsia="de-DE"/>
    </w:rPr>
  </w:style>
  <w:style w:type="paragraph" w:styleId="Heading2">
    <w:name w:val="heading 2"/>
    <w:basedOn w:val="Normal"/>
    <w:next w:val="Normal"/>
    <w:link w:val="Heading2Char"/>
    <w:qFormat/>
    <w:rsid w:val="00C4069D"/>
    <w:pPr>
      <w:keepNext/>
      <w:spacing w:before="240" w:after="60" w:line="24" w:lineRule="atLeast"/>
      <w:jc w:val="both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autoRedefine/>
    <w:qFormat/>
    <w:rsid w:val="00C4069D"/>
    <w:pPr>
      <w:spacing w:after="0" w:line="360" w:lineRule="auto"/>
      <w:ind w:left="720" w:right="396" w:hanging="720"/>
      <w:jc w:val="both"/>
      <w:outlineLvl w:val="2"/>
    </w:pPr>
    <w:rPr>
      <w:rFonts w:ascii="Arial" w:eastAsia="Times New Roman" w:hAnsi="Arial" w:cs="Arial"/>
      <w:b/>
      <w:snapToGrid w:val="0"/>
      <w:kern w:val="24"/>
      <w:sz w:val="24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C4069D"/>
    <w:pPr>
      <w:keepNext/>
      <w:tabs>
        <w:tab w:val="left" w:pos="-1188"/>
      </w:tabs>
      <w:spacing w:after="0" w:line="240" w:lineRule="auto"/>
      <w:ind w:left="864" w:hanging="864"/>
      <w:outlineLvl w:val="3"/>
    </w:pPr>
    <w:rPr>
      <w:rFonts w:ascii="Arial" w:eastAsia="Times New Roman" w:hAnsi="Arial" w:cs="Times New Roman"/>
      <w:b/>
      <w:snapToGrid w:val="0"/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C4069D"/>
    <w:pPr>
      <w:tabs>
        <w:tab w:val="left" w:pos="-1188"/>
      </w:tabs>
      <w:spacing w:before="240" w:after="60" w:line="240" w:lineRule="auto"/>
      <w:ind w:left="1008" w:hanging="1008"/>
      <w:jc w:val="both"/>
      <w:outlineLvl w:val="4"/>
    </w:pPr>
    <w:rPr>
      <w:rFonts w:ascii="Arial" w:eastAsia="Times New Roman" w:hAnsi="Arial" w:cs="Times New Roman"/>
      <w:snapToGrid w:val="0"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C4069D"/>
    <w:pPr>
      <w:tabs>
        <w:tab w:val="left" w:pos="-1188"/>
      </w:tabs>
      <w:spacing w:before="240" w:after="60" w:line="240" w:lineRule="auto"/>
      <w:ind w:left="1152" w:hanging="1152"/>
      <w:jc w:val="both"/>
      <w:outlineLvl w:val="5"/>
    </w:pPr>
    <w:rPr>
      <w:rFonts w:ascii="Arial" w:eastAsia="Times New Roman" w:hAnsi="Arial" w:cs="Times New Roman"/>
      <w:i/>
      <w:snapToGrid w:val="0"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C4069D"/>
    <w:pPr>
      <w:tabs>
        <w:tab w:val="left" w:pos="-1188"/>
      </w:tabs>
      <w:spacing w:before="240" w:after="60" w:line="240" w:lineRule="auto"/>
      <w:ind w:left="1296" w:hanging="1296"/>
      <w:jc w:val="both"/>
      <w:outlineLvl w:val="6"/>
    </w:pPr>
    <w:rPr>
      <w:rFonts w:ascii="Arial" w:eastAsia="Times New Roman" w:hAnsi="Arial" w:cs="Times New Roman"/>
      <w:snapToGrid w:val="0"/>
      <w:sz w:val="2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C4069D"/>
    <w:pPr>
      <w:tabs>
        <w:tab w:val="left" w:pos="-1188"/>
      </w:tabs>
      <w:spacing w:before="240" w:after="60" w:line="240" w:lineRule="auto"/>
      <w:ind w:left="1440" w:hanging="1440"/>
      <w:jc w:val="both"/>
      <w:outlineLvl w:val="7"/>
    </w:pPr>
    <w:rPr>
      <w:rFonts w:ascii="Arial" w:eastAsia="Times New Roman" w:hAnsi="Arial" w:cs="Times New Roman"/>
      <w:i/>
      <w:snapToGrid w:val="0"/>
      <w:sz w:val="20"/>
      <w:szCs w:val="20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C4069D"/>
    <w:pPr>
      <w:tabs>
        <w:tab w:val="left" w:pos="-1188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napToGrid w:val="0"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4069D"/>
    <w:rPr>
      <w:rFonts w:ascii="Arial" w:eastAsia="Times New Roman" w:hAnsi="Arial" w:cs="Arial"/>
      <w:b/>
      <w:snapToGrid w:val="0"/>
      <w:kern w:val="28"/>
      <w:sz w:val="24"/>
      <w:szCs w:val="24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C4069D"/>
    <w:rPr>
      <w:rFonts w:ascii="Cambria" w:eastAsia="SimSu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C4069D"/>
    <w:rPr>
      <w:rFonts w:ascii="Arial" w:eastAsia="Times New Roman" w:hAnsi="Arial" w:cs="Arial"/>
      <w:b/>
      <w:snapToGrid w:val="0"/>
      <w:kern w:val="24"/>
      <w:sz w:val="24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rsid w:val="00C4069D"/>
    <w:rPr>
      <w:rFonts w:ascii="Arial" w:eastAsia="Times New Roman" w:hAnsi="Arial" w:cs="Times New Roman"/>
      <w:b/>
      <w:snapToGrid w:val="0"/>
      <w:sz w:val="28"/>
      <w:szCs w:val="20"/>
      <w:lang w:val="ro-RO"/>
    </w:rPr>
  </w:style>
  <w:style w:type="character" w:customStyle="1" w:styleId="Heading5Char">
    <w:name w:val="Heading 5 Char"/>
    <w:basedOn w:val="DefaultParagraphFont"/>
    <w:link w:val="Heading5"/>
    <w:rsid w:val="00C4069D"/>
    <w:rPr>
      <w:rFonts w:ascii="Arial" w:eastAsia="Times New Roman" w:hAnsi="Arial" w:cs="Times New Roman"/>
      <w:snapToGrid w:val="0"/>
      <w:szCs w:val="20"/>
      <w:lang w:val="ro-RO"/>
    </w:rPr>
  </w:style>
  <w:style w:type="character" w:customStyle="1" w:styleId="Heading6Char">
    <w:name w:val="Heading 6 Char"/>
    <w:basedOn w:val="DefaultParagraphFont"/>
    <w:link w:val="Heading6"/>
    <w:rsid w:val="00C4069D"/>
    <w:rPr>
      <w:rFonts w:ascii="Arial" w:eastAsia="Times New Roman" w:hAnsi="Arial" w:cs="Times New Roman"/>
      <w:i/>
      <w:snapToGrid w:val="0"/>
      <w:szCs w:val="20"/>
      <w:lang w:val="ro-RO"/>
    </w:rPr>
  </w:style>
  <w:style w:type="character" w:customStyle="1" w:styleId="Heading7Char">
    <w:name w:val="Heading 7 Char"/>
    <w:basedOn w:val="DefaultParagraphFont"/>
    <w:link w:val="Heading7"/>
    <w:rsid w:val="00C4069D"/>
    <w:rPr>
      <w:rFonts w:ascii="Arial" w:eastAsia="Times New Roman" w:hAnsi="Arial" w:cs="Times New Roman"/>
      <w:snapToGrid w:val="0"/>
      <w:sz w:val="20"/>
      <w:szCs w:val="20"/>
      <w:lang w:val="ro-RO"/>
    </w:rPr>
  </w:style>
  <w:style w:type="character" w:customStyle="1" w:styleId="Heading8Char">
    <w:name w:val="Heading 8 Char"/>
    <w:basedOn w:val="DefaultParagraphFont"/>
    <w:link w:val="Heading8"/>
    <w:rsid w:val="00C4069D"/>
    <w:rPr>
      <w:rFonts w:ascii="Arial" w:eastAsia="Times New Roman" w:hAnsi="Arial" w:cs="Times New Roman"/>
      <w:i/>
      <w:snapToGrid w:val="0"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C4069D"/>
    <w:rPr>
      <w:rFonts w:ascii="Arial" w:eastAsia="Times New Roman" w:hAnsi="Arial" w:cs="Times New Roman"/>
      <w:b/>
      <w:i/>
      <w:snapToGrid w:val="0"/>
      <w:sz w:val="18"/>
      <w:szCs w:val="20"/>
      <w:lang w:val="ro-RO"/>
    </w:rPr>
  </w:style>
  <w:style w:type="paragraph" w:styleId="Header">
    <w:name w:val="header"/>
    <w:aliases w:val=" Caracter,Tabel_Revizie"/>
    <w:basedOn w:val="Normal"/>
    <w:link w:val="HeaderChar"/>
    <w:uiPriority w:val="99"/>
    <w:unhideWhenUsed/>
    <w:qFormat/>
    <w:rsid w:val="00C4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aliases w:val=" Caracter Char,Tabel_Revizie Char"/>
    <w:basedOn w:val="DefaultParagraphFont"/>
    <w:link w:val="Header"/>
    <w:uiPriority w:val="99"/>
    <w:rsid w:val="00C4069D"/>
    <w:rPr>
      <w:rFonts w:eastAsiaTheme="minorEastAsia"/>
      <w:lang w:val="ro-RO" w:eastAsia="ro-RO"/>
    </w:rPr>
  </w:style>
  <w:style w:type="paragraph" w:styleId="Footer">
    <w:name w:val="footer"/>
    <w:aliases w:val=" Char"/>
    <w:basedOn w:val="Normal"/>
    <w:link w:val="FooterChar"/>
    <w:unhideWhenUsed/>
    <w:rsid w:val="00C4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 Char Char"/>
    <w:basedOn w:val="DefaultParagraphFont"/>
    <w:link w:val="Footer"/>
    <w:rsid w:val="00C4069D"/>
    <w:rPr>
      <w:rFonts w:eastAsiaTheme="minorEastAsia"/>
      <w:lang w:val="ro-RO" w:eastAsia="ro-RO"/>
    </w:rPr>
  </w:style>
  <w:style w:type="paragraph" w:customStyle="1" w:styleId="Default">
    <w:name w:val="Default"/>
    <w:rsid w:val="00C406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69D"/>
    <w:rPr>
      <w:rFonts w:ascii="Tahoma" w:eastAsiaTheme="minorEastAsia" w:hAnsi="Tahoma" w:cs="Tahoma"/>
      <w:sz w:val="16"/>
      <w:szCs w:val="16"/>
      <w:lang w:val="ro-RO" w:eastAsia="ro-RO"/>
    </w:rPr>
  </w:style>
  <w:style w:type="paragraph" w:styleId="ListParagraph">
    <w:name w:val="List Paragraph"/>
    <w:basedOn w:val="Normal"/>
    <w:uiPriority w:val="34"/>
    <w:qFormat/>
    <w:rsid w:val="00C4069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069D"/>
    <w:rPr>
      <w:b/>
      <w:bCs/>
    </w:rPr>
  </w:style>
  <w:style w:type="paragraph" w:styleId="TOC1">
    <w:name w:val="toc 1"/>
    <w:basedOn w:val="Normal"/>
    <w:next w:val="Normal"/>
    <w:autoRedefine/>
    <w:uiPriority w:val="39"/>
    <w:unhideWhenUsed/>
    <w:rsid w:val="00C4069D"/>
    <w:pPr>
      <w:tabs>
        <w:tab w:val="right" w:leader="dot" w:pos="10196"/>
      </w:tabs>
      <w:spacing w:before="60" w:after="60" w:line="24" w:lineRule="atLeast"/>
      <w:ind w:right="459"/>
    </w:pPr>
    <w:rPr>
      <w:rFonts w:ascii="Arial" w:eastAsia="Calibri" w:hAnsi="Arial" w:cs="Times New Roman"/>
      <w:b/>
      <w:lang w:val="en-US" w:eastAsia="en-US"/>
    </w:rPr>
  </w:style>
  <w:style w:type="character" w:styleId="Hyperlink">
    <w:name w:val="Hyperlink"/>
    <w:uiPriority w:val="99"/>
    <w:rsid w:val="00C4069D"/>
    <w:rPr>
      <w:color w:val="0000FF"/>
      <w:u w:val="single"/>
    </w:rPr>
  </w:style>
  <w:style w:type="paragraph" w:customStyle="1" w:styleId="TxBrp9">
    <w:name w:val="TxBr_p9"/>
    <w:basedOn w:val="Normal"/>
    <w:rsid w:val="00C4069D"/>
    <w:pPr>
      <w:widowControl w:val="0"/>
      <w:tabs>
        <w:tab w:val="left" w:pos="697"/>
        <w:tab w:val="left" w:pos="1099"/>
      </w:tabs>
      <w:spacing w:after="0" w:line="289" w:lineRule="atLeast"/>
      <w:ind w:left="1100" w:hanging="402"/>
    </w:pPr>
    <w:rPr>
      <w:rFonts w:ascii="Eni 1" w:eastAsia="Eni 1" w:hAnsi="Eni 1" w:cs="Times New Roman"/>
      <w:snapToGrid w:val="0"/>
      <w:sz w:val="24"/>
      <w:szCs w:val="20"/>
      <w:lang w:val="en-GB" w:eastAsia="en-US"/>
    </w:rPr>
  </w:style>
  <w:style w:type="paragraph" w:customStyle="1" w:styleId="TxBrp7">
    <w:name w:val="TxBr_p7"/>
    <w:basedOn w:val="Normal"/>
    <w:rsid w:val="00C4069D"/>
    <w:pPr>
      <w:widowControl w:val="0"/>
      <w:tabs>
        <w:tab w:val="left" w:pos="697"/>
      </w:tabs>
      <w:spacing w:after="0" w:line="289" w:lineRule="atLeast"/>
      <w:ind w:left="95"/>
    </w:pPr>
    <w:rPr>
      <w:rFonts w:ascii="Eni 1" w:eastAsia="Eni 1" w:hAnsi="Eni 1" w:cs="Times New Roman"/>
      <w:snapToGrid w:val="0"/>
      <w:sz w:val="24"/>
      <w:szCs w:val="20"/>
      <w:lang w:val="en-GB" w:eastAsia="en-US"/>
    </w:rPr>
  </w:style>
  <w:style w:type="paragraph" w:customStyle="1" w:styleId="TxBrt32">
    <w:name w:val="TxBr_t32"/>
    <w:basedOn w:val="Normal"/>
    <w:rsid w:val="00C4069D"/>
    <w:pPr>
      <w:widowControl w:val="0"/>
      <w:spacing w:after="0" w:line="240" w:lineRule="atLeast"/>
      <w:ind w:left="600"/>
    </w:pPr>
    <w:rPr>
      <w:rFonts w:ascii="Eni 1" w:eastAsia="Eni 1" w:hAnsi="Eni 1" w:cs="Times New Roman"/>
      <w:snapToGrid w:val="0"/>
      <w:sz w:val="24"/>
      <w:szCs w:val="20"/>
      <w:lang w:val="en-US" w:eastAsia="en-US"/>
    </w:rPr>
  </w:style>
  <w:style w:type="paragraph" w:customStyle="1" w:styleId="TxBrp11">
    <w:name w:val="TxBr_p11"/>
    <w:basedOn w:val="Normal"/>
    <w:rsid w:val="00C4069D"/>
    <w:pPr>
      <w:widowControl w:val="0"/>
      <w:tabs>
        <w:tab w:val="left" w:pos="204"/>
      </w:tabs>
      <w:spacing w:after="0" w:line="289" w:lineRule="atLeast"/>
    </w:pPr>
    <w:rPr>
      <w:rFonts w:ascii="Eni 1" w:eastAsia="Eni 1" w:hAnsi="Eni 1" w:cs="Times New Roman"/>
      <w:snapToGrid w:val="0"/>
      <w:sz w:val="24"/>
      <w:szCs w:val="20"/>
      <w:lang w:val="en-GB" w:eastAsia="en-US"/>
    </w:rPr>
  </w:style>
  <w:style w:type="paragraph" w:customStyle="1" w:styleId="TxBrp28">
    <w:name w:val="TxBr_p28"/>
    <w:basedOn w:val="Normal"/>
    <w:rsid w:val="00C4069D"/>
    <w:pPr>
      <w:widowControl w:val="0"/>
      <w:tabs>
        <w:tab w:val="left" w:pos="697"/>
      </w:tabs>
      <w:spacing w:after="0" w:line="289" w:lineRule="atLeast"/>
      <w:ind w:left="95"/>
      <w:jc w:val="both"/>
    </w:pPr>
    <w:rPr>
      <w:rFonts w:ascii="Eni 1" w:eastAsia="Eni 1" w:hAnsi="Eni 1" w:cs="Times New Roman"/>
      <w:snapToGrid w:val="0"/>
      <w:sz w:val="24"/>
      <w:szCs w:val="20"/>
      <w:lang w:val="en-US" w:eastAsia="en-US"/>
    </w:rPr>
  </w:style>
  <w:style w:type="paragraph" w:customStyle="1" w:styleId="TxBrp78">
    <w:name w:val="TxBr_p78"/>
    <w:basedOn w:val="Normal"/>
    <w:rsid w:val="00C4069D"/>
    <w:pPr>
      <w:widowControl w:val="0"/>
      <w:tabs>
        <w:tab w:val="left" w:pos="2103"/>
      </w:tabs>
      <w:spacing w:after="0" w:line="289" w:lineRule="atLeast"/>
      <w:ind w:left="1311"/>
      <w:jc w:val="both"/>
    </w:pPr>
    <w:rPr>
      <w:rFonts w:ascii="Eni 1" w:eastAsia="Eni 1" w:hAnsi="Eni 1" w:cs="Times New Roman"/>
      <w:snapToGrid w:val="0"/>
      <w:sz w:val="24"/>
      <w:szCs w:val="20"/>
      <w:lang w:val="en-US" w:eastAsia="en-US"/>
    </w:rPr>
  </w:style>
  <w:style w:type="paragraph" w:customStyle="1" w:styleId="TxBrp126">
    <w:name w:val="TxBr_p126"/>
    <w:basedOn w:val="Normal"/>
    <w:rsid w:val="00C4069D"/>
    <w:pPr>
      <w:widowControl w:val="0"/>
      <w:tabs>
        <w:tab w:val="left" w:pos="1332"/>
      </w:tabs>
      <w:spacing w:after="0" w:line="289" w:lineRule="atLeast"/>
      <w:ind w:left="539"/>
      <w:jc w:val="both"/>
    </w:pPr>
    <w:rPr>
      <w:rFonts w:ascii="Eni 1" w:eastAsia="Eni 1" w:hAnsi="Eni 1" w:cs="Times New Roman"/>
      <w:snapToGrid w:val="0"/>
      <w:sz w:val="24"/>
      <w:szCs w:val="20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C4069D"/>
  </w:style>
  <w:style w:type="paragraph" w:customStyle="1" w:styleId="ListBullet2">
    <w:name w:val="List Bullet2"/>
    <w:basedOn w:val="Normal"/>
    <w:next w:val="Normal"/>
    <w:autoRedefine/>
    <w:rsid w:val="00C4069D"/>
    <w:pPr>
      <w:numPr>
        <w:numId w:val="3"/>
      </w:numPr>
      <w:tabs>
        <w:tab w:val="left" w:pos="-1188"/>
      </w:tabs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paragraph" w:customStyle="1" w:styleId="Listbullet1">
    <w:name w:val="List bullet 1"/>
    <w:basedOn w:val="Normal"/>
    <w:next w:val="Normal"/>
    <w:autoRedefine/>
    <w:rsid w:val="00C4069D"/>
    <w:pPr>
      <w:numPr>
        <w:ilvl w:val="1"/>
        <w:numId w:val="4"/>
      </w:numPr>
      <w:tabs>
        <w:tab w:val="left" w:pos="-1188"/>
      </w:tabs>
      <w:spacing w:after="0" w:line="240" w:lineRule="auto"/>
      <w:jc w:val="both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paragraph" w:styleId="TOC2">
    <w:name w:val="toc 2"/>
    <w:basedOn w:val="Normal"/>
    <w:next w:val="Normal"/>
    <w:autoRedefine/>
    <w:uiPriority w:val="39"/>
    <w:rsid w:val="00C4069D"/>
    <w:pPr>
      <w:tabs>
        <w:tab w:val="left" w:pos="-1188"/>
        <w:tab w:val="left" w:pos="1134"/>
        <w:tab w:val="right" w:leader="dot" w:pos="10140"/>
      </w:tabs>
      <w:spacing w:after="0" w:line="240" w:lineRule="auto"/>
      <w:ind w:left="567"/>
      <w:jc w:val="both"/>
    </w:pPr>
    <w:rPr>
      <w:rFonts w:ascii="Arial" w:eastAsia="Times New Roman" w:hAnsi="Arial" w:cs="Times New Roman"/>
      <w:smallCaps/>
      <w:noProof/>
      <w:snapToGrid w:val="0"/>
      <w:sz w:val="24"/>
      <w:szCs w:val="24"/>
      <w:lang w:eastAsia="en-US"/>
    </w:rPr>
  </w:style>
  <w:style w:type="paragraph" w:styleId="TOC3">
    <w:name w:val="toc 3"/>
    <w:basedOn w:val="Normal"/>
    <w:next w:val="Normal"/>
    <w:autoRedefine/>
    <w:uiPriority w:val="39"/>
    <w:rsid w:val="00C4069D"/>
    <w:pPr>
      <w:tabs>
        <w:tab w:val="left" w:pos="-1188"/>
        <w:tab w:val="left" w:pos="1134"/>
        <w:tab w:val="left" w:pos="1692"/>
        <w:tab w:val="right" w:leader="dot" w:pos="10140"/>
      </w:tabs>
      <w:spacing w:after="0" w:line="240" w:lineRule="auto"/>
      <w:ind w:left="1138"/>
      <w:jc w:val="both"/>
    </w:pPr>
    <w:rPr>
      <w:rFonts w:ascii="Arial" w:eastAsia="Times New Roman" w:hAnsi="Arial" w:cs="Times New Roman"/>
      <w:noProof/>
      <w:snapToGrid w:val="0"/>
      <w:sz w:val="24"/>
      <w:szCs w:val="20"/>
      <w:lang w:eastAsia="en-US"/>
    </w:rPr>
  </w:style>
  <w:style w:type="paragraph" w:styleId="TOC4">
    <w:name w:val="toc 4"/>
    <w:basedOn w:val="Normal"/>
    <w:next w:val="Normal"/>
    <w:autoRedefine/>
    <w:semiHidden/>
    <w:rsid w:val="00C4069D"/>
    <w:pPr>
      <w:tabs>
        <w:tab w:val="left" w:pos="-1188"/>
      </w:tabs>
      <w:spacing w:after="0" w:line="240" w:lineRule="auto"/>
    </w:pPr>
    <w:rPr>
      <w:rFonts w:ascii="Arial" w:eastAsia="Times New Roman" w:hAnsi="Arial" w:cs="Times New Roman"/>
      <w:snapToGrid w:val="0"/>
      <w:sz w:val="10"/>
      <w:szCs w:val="20"/>
      <w:lang w:eastAsia="en-US"/>
    </w:rPr>
  </w:style>
  <w:style w:type="paragraph" w:customStyle="1" w:styleId="ListABC">
    <w:name w:val="List ABC"/>
    <w:basedOn w:val="Normal"/>
    <w:rsid w:val="00C4069D"/>
    <w:pPr>
      <w:numPr>
        <w:numId w:val="1"/>
      </w:numPr>
      <w:tabs>
        <w:tab w:val="left" w:pos="-1188"/>
      </w:tabs>
      <w:spacing w:after="0" w:line="240" w:lineRule="auto"/>
      <w:ind w:left="1060"/>
      <w:jc w:val="both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paragraph" w:customStyle="1" w:styleId="List123">
    <w:name w:val="List 123"/>
    <w:basedOn w:val="Normal"/>
    <w:next w:val="Normal"/>
    <w:autoRedefine/>
    <w:rsid w:val="00C4069D"/>
    <w:pPr>
      <w:numPr>
        <w:numId w:val="2"/>
      </w:numPr>
      <w:tabs>
        <w:tab w:val="left" w:pos="-1188"/>
      </w:tabs>
      <w:spacing w:after="0" w:line="240" w:lineRule="auto"/>
      <w:ind w:left="1060" w:hanging="340"/>
      <w:jc w:val="both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paragraph" w:styleId="Caption">
    <w:name w:val="caption"/>
    <w:basedOn w:val="Normal"/>
    <w:next w:val="Normal"/>
    <w:qFormat/>
    <w:rsid w:val="00C4069D"/>
    <w:pPr>
      <w:tabs>
        <w:tab w:val="left" w:pos="-1188"/>
      </w:tabs>
      <w:spacing w:after="0" w:line="240" w:lineRule="auto"/>
      <w:jc w:val="both"/>
    </w:pPr>
    <w:rPr>
      <w:rFonts w:ascii="Swis721 BlkOul BT" w:eastAsia="Times New Roman" w:hAnsi="Swis721 BlkOul BT" w:cs="Times New Roman"/>
      <w:b/>
      <w:snapToGrid w:val="0"/>
      <w:sz w:val="56"/>
      <w:szCs w:val="20"/>
      <w:lang w:eastAsia="en-US"/>
    </w:rPr>
  </w:style>
  <w:style w:type="paragraph" w:customStyle="1" w:styleId="SpecText">
    <w:name w:val="Spec Text"/>
    <w:basedOn w:val="Normal"/>
    <w:rsid w:val="00C4069D"/>
    <w:pPr>
      <w:tabs>
        <w:tab w:val="left" w:pos="-1188"/>
      </w:tabs>
      <w:spacing w:after="0" w:line="240" w:lineRule="atLeast"/>
      <w:ind w:right="102"/>
    </w:pPr>
    <w:rPr>
      <w:rFonts w:ascii="Arial" w:eastAsia="Times New Roman" w:hAnsi="Arial" w:cs="Times New Roman"/>
      <w:snapToGrid w:val="0"/>
      <w:color w:val="000000"/>
      <w:sz w:val="20"/>
      <w:szCs w:val="20"/>
      <w:lang w:val="en-GB" w:eastAsia="en-US"/>
    </w:rPr>
  </w:style>
  <w:style w:type="paragraph" w:styleId="BodyText">
    <w:name w:val="Body Text"/>
    <w:basedOn w:val="Normal"/>
    <w:link w:val="BodyTextChar"/>
    <w:semiHidden/>
    <w:rsid w:val="00C4069D"/>
    <w:pPr>
      <w:tabs>
        <w:tab w:val="left" w:pos="-1188"/>
      </w:tabs>
      <w:spacing w:after="0" w:line="240" w:lineRule="auto"/>
      <w:ind w:right="102"/>
    </w:pPr>
    <w:rPr>
      <w:rFonts w:ascii="Arial" w:eastAsia="Times New Roman" w:hAnsi="Arial" w:cs="Times New Roman"/>
      <w:snapToGrid w:val="0"/>
      <w:color w:val="000000"/>
      <w:sz w:val="24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C4069D"/>
    <w:rPr>
      <w:rFonts w:ascii="Arial" w:eastAsia="Times New Roman" w:hAnsi="Arial" w:cs="Times New Roman"/>
      <w:snapToGrid w:val="0"/>
      <w:color w:val="000000"/>
      <w:sz w:val="24"/>
      <w:szCs w:val="20"/>
      <w:lang w:val="en-GB"/>
    </w:rPr>
  </w:style>
  <w:style w:type="paragraph" w:styleId="NormalIndent">
    <w:name w:val="Normal Indent"/>
    <w:basedOn w:val="Normal"/>
    <w:semiHidden/>
    <w:rsid w:val="00C4069D"/>
    <w:pPr>
      <w:tabs>
        <w:tab w:val="left" w:pos="-1188"/>
      </w:tabs>
      <w:spacing w:after="0" w:line="240" w:lineRule="atLeast"/>
      <w:ind w:left="1247" w:right="851" w:hanging="851"/>
    </w:pPr>
    <w:rPr>
      <w:rFonts w:ascii="Arial" w:eastAsia="Times New Roman" w:hAnsi="Arial" w:cs="Times New Roman"/>
      <w:snapToGrid w:val="0"/>
      <w:color w:val="000000"/>
      <w:szCs w:val="20"/>
      <w:lang w:val="en-GB" w:eastAsia="en-US"/>
    </w:rPr>
  </w:style>
  <w:style w:type="paragraph" w:customStyle="1" w:styleId="Para1">
    <w:name w:val="Para1"/>
    <w:basedOn w:val="Normal"/>
    <w:next w:val="Normal"/>
    <w:rsid w:val="00C4069D"/>
    <w:pPr>
      <w:tabs>
        <w:tab w:val="left" w:pos="-1188"/>
      </w:tabs>
      <w:spacing w:after="0" w:line="240" w:lineRule="atLeast"/>
      <w:ind w:left="720"/>
      <w:jc w:val="both"/>
    </w:pPr>
    <w:rPr>
      <w:rFonts w:ascii="Arial" w:eastAsia="Times New Roman" w:hAnsi="Arial" w:cs="Times New Roman"/>
      <w:snapToGrid w:val="0"/>
      <w:szCs w:val="20"/>
      <w:lang w:val="en-GB" w:eastAsia="en-US"/>
    </w:rPr>
  </w:style>
  <w:style w:type="paragraph" w:customStyle="1" w:styleId="Para3">
    <w:name w:val="Para3"/>
    <w:basedOn w:val="Normal"/>
    <w:rsid w:val="00C4069D"/>
    <w:pPr>
      <w:tabs>
        <w:tab w:val="left" w:pos="-1188"/>
      </w:tabs>
      <w:spacing w:after="0" w:line="240" w:lineRule="atLeast"/>
      <w:ind w:left="2160"/>
      <w:jc w:val="both"/>
    </w:pPr>
    <w:rPr>
      <w:rFonts w:ascii="Arial" w:eastAsia="Times New Roman" w:hAnsi="Arial" w:cs="Times New Roman"/>
      <w:snapToGrid w:val="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C4069D"/>
    <w:pPr>
      <w:tabs>
        <w:tab w:val="left" w:pos="-1188"/>
      </w:tabs>
      <w:spacing w:after="120" w:line="480" w:lineRule="auto"/>
      <w:ind w:left="283"/>
      <w:jc w:val="both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C4069D"/>
    <w:rPr>
      <w:rFonts w:ascii="Arial" w:eastAsia="Times New Roman" w:hAnsi="Arial" w:cs="Times New Roman"/>
      <w:snapToGrid w:val="0"/>
      <w:sz w:val="24"/>
      <w:szCs w:val="20"/>
      <w:lang w:val="ro-RO"/>
    </w:rPr>
  </w:style>
  <w:style w:type="paragraph" w:styleId="FootnoteText">
    <w:name w:val="footnote text"/>
    <w:basedOn w:val="Normal"/>
    <w:link w:val="FootnoteTextChar"/>
    <w:semiHidden/>
    <w:rsid w:val="00C4069D"/>
    <w:pPr>
      <w:tabs>
        <w:tab w:val="left" w:pos="-1188"/>
      </w:tabs>
      <w:spacing w:after="0" w:line="240" w:lineRule="atLeast"/>
      <w:ind w:right="102"/>
    </w:pPr>
    <w:rPr>
      <w:rFonts w:ascii="Arial" w:eastAsia="Times New Roman" w:hAnsi="Arial" w:cs="Times New Roman"/>
      <w:snapToGrid w:val="0"/>
      <w:color w:val="000000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C4069D"/>
    <w:rPr>
      <w:rFonts w:ascii="Arial" w:eastAsia="Times New Roman" w:hAnsi="Arial" w:cs="Times New Roman"/>
      <w:snapToGrid w:val="0"/>
      <w:color w:val="000000"/>
      <w:sz w:val="20"/>
      <w:szCs w:val="20"/>
      <w:lang w:val="en-GB"/>
    </w:rPr>
  </w:style>
  <w:style w:type="paragraph" w:styleId="TOC5">
    <w:name w:val="toc 5"/>
    <w:basedOn w:val="Normal"/>
    <w:next w:val="Normal"/>
    <w:autoRedefine/>
    <w:semiHidden/>
    <w:rsid w:val="00C4069D"/>
    <w:pPr>
      <w:tabs>
        <w:tab w:val="left" w:pos="-1188"/>
      </w:tabs>
      <w:spacing w:after="0" w:line="240" w:lineRule="auto"/>
      <w:ind w:left="960"/>
      <w:jc w:val="both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paragraph" w:styleId="TOC6">
    <w:name w:val="toc 6"/>
    <w:basedOn w:val="Normal"/>
    <w:next w:val="Normal"/>
    <w:autoRedefine/>
    <w:semiHidden/>
    <w:rsid w:val="00C4069D"/>
    <w:pPr>
      <w:tabs>
        <w:tab w:val="left" w:pos="-1188"/>
      </w:tabs>
      <w:spacing w:after="0" w:line="240" w:lineRule="auto"/>
      <w:ind w:left="1200"/>
      <w:jc w:val="both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paragraph" w:styleId="TOC7">
    <w:name w:val="toc 7"/>
    <w:basedOn w:val="Normal"/>
    <w:next w:val="Normal"/>
    <w:autoRedefine/>
    <w:semiHidden/>
    <w:rsid w:val="00C4069D"/>
    <w:pPr>
      <w:tabs>
        <w:tab w:val="left" w:pos="-1188"/>
      </w:tabs>
      <w:spacing w:after="0" w:line="240" w:lineRule="auto"/>
      <w:ind w:left="1440"/>
      <w:jc w:val="both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paragraph" w:styleId="TOC8">
    <w:name w:val="toc 8"/>
    <w:basedOn w:val="Normal"/>
    <w:next w:val="Normal"/>
    <w:autoRedefine/>
    <w:semiHidden/>
    <w:rsid w:val="00C4069D"/>
    <w:pPr>
      <w:tabs>
        <w:tab w:val="left" w:pos="-1188"/>
      </w:tabs>
      <w:spacing w:after="0" w:line="240" w:lineRule="auto"/>
      <w:ind w:left="1680"/>
      <w:jc w:val="both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paragraph" w:styleId="TOC9">
    <w:name w:val="toc 9"/>
    <w:basedOn w:val="Normal"/>
    <w:next w:val="Normal"/>
    <w:autoRedefine/>
    <w:semiHidden/>
    <w:rsid w:val="00C4069D"/>
    <w:pPr>
      <w:tabs>
        <w:tab w:val="left" w:pos="-1188"/>
      </w:tabs>
      <w:spacing w:after="0" w:line="240" w:lineRule="auto"/>
      <w:ind w:left="1920"/>
      <w:jc w:val="both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paragraph" w:styleId="BodyTextIndent">
    <w:name w:val="Body Text Indent"/>
    <w:basedOn w:val="Normal"/>
    <w:link w:val="BodyTextIndentChar"/>
    <w:semiHidden/>
    <w:rsid w:val="00C4069D"/>
    <w:pPr>
      <w:tabs>
        <w:tab w:val="left" w:pos="-1188"/>
      </w:tabs>
      <w:spacing w:after="0" w:line="240" w:lineRule="auto"/>
      <w:ind w:left="720"/>
      <w:jc w:val="both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C4069D"/>
    <w:rPr>
      <w:rFonts w:ascii="Arial" w:eastAsia="Times New Roman" w:hAnsi="Arial" w:cs="Times New Roman"/>
      <w:snapToGrid w:val="0"/>
      <w:sz w:val="24"/>
      <w:szCs w:val="20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C4069D"/>
    <w:pPr>
      <w:tabs>
        <w:tab w:val="left" w:pos="-1188"/>
      </w:tabs>
      <w:spacing w:after="120" w:line="480" w:lineRule="auto"/>
      <w:ind w:left="720"/>
      <w:jc w:val="both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C4069D"/>
    <w:rPr>
      <w:rFonts w:ascii="Arial" w:eastAsia="Times New Roman" w:hAnsi="Arial" w:cs="Times New Roman"/>
      <w:snapToGrid w:val="0"/>
      <w:sz w:val="24"/>
      <w:szCs w:val="20"/>
      <w:lang w:val="ro-RO"/>
    </w:rPr>
  </w:style>
  <w:style w:type="character" w:customStyle="1" w:styleId="apple-style-span">
    <w:name w:val="apple-style-span"/>
    <w:basedOn w:val="DefaultParagraphFont"/>
    <w:rsid w:val="00C4069D"/>
  </w:style>
  <w:style w:type="character" w:customStyle="1" w:styleId="apple-converted-space">
    <w:name w:val="apple-converted-space"/>
    <w:basedOn w:val="DefaultParagraphFont"/>
    <w:rsid w:val="00C4069D"/>
  </w:style>
  <w:style w:type="character" w:customStyle="1" w:styleId="hps">
    <w:name w:val="hps"/>
    <w:basedOn w:val="DefaultParagraphFont"/>
    <w:rsid w:val="00C4069D"/>
  </w:style>
  <w:style w:type="character" w:customStyle="1" w:styleId="atn">
    <w:name w:val="atn"/>
    <w:basedOn w:val="DefaultParagraphFont"/>
    <w:rsid w:val="00C4069D"/>
  </w:style>
  <w:style w:type="paragraph" w:customStyle="1" w:styleId="TitleText">
    <w:name w:val="Title Text"/>
    <w:basedOn w:val="Default"/>
    <w:next w:val="Default"/>
    <w:uiPriority w:val="99"/>
    <w:rsid w:val="00C4069D"/>
    <w:rPr>
      <w:rFonts w:eastAsia="Times New Roman"/>
      <w:color w:val="auto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069D"/>
    <w:pPr>
      <w:tabs>
        <w:tab w:val="left" w:pos="-1188"/>
      </w:tabs>
      <w:spacing w:after="120" w:line="240" w:lineRule="auto"/>
      <w:ind w:left="283"/>
      <w:jc w:val="both"/>
    </w:pPr>
    <w:rPr>
      <w:rFonts w:ascii="Arial" w:eastAsia="Times New Roman" w:hAnsi="Arial" w:cs="Times New Roman"/>
      <w:snapToGrid w:val="0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069D"/>
    <w:rPr>
      <w:rFonts w:ascii="Arial" w:eastAsia="Times New Roman" w:hAnsi="Arial" w:cs="Times New Roman"/>
      <w:snapToGrid w:val="0"/>
      <w:sz w:val="16"/>
      <w:szCs w:val="16"/>
      <w:lang w:val="ro-RO"/>
    </w:rPr>
  </w:style>
  <w:style w:type="paragraph" w:styleId="BlockText">
    <w:name w:val="Block Text"/>
    <w:basedOn w:val="Normal"/>
    <w:rsid w:val="00C4069D"/>
    <w:pPr>
      <w:widowControl w:val="0"/>
      <w:spacing w:after="0" w:line="240" w:lineRule="atLeast"/>
      <w:ind w:left="360" w:right="-720"/>
      <w:jc w:val="both"/>
    </w:pPr>
    <w:rPr>
      <w:rFonts w:ascii="Arial" w:eastAsia="Times New Roman" w:hAnsi="Arial" w:cs="Times New Roman"/>
      <w:color w:val="000000"/>
      <w:sz w:val="24"/>
      <w:szCs w:val="20"/>
      <w:lang w:val="fr-FR" w:eastAsia="en-US"/>
    </w:rPr>
  </w:style>
  <w:style w:type="character" w:customStyle="1" w:styleId="Caracter2">
    <w:name w:val="Caracter2"/>
    <w:rsid w:val="00C4069D"/>
    <w:rPr>
      <w:rFonts w:ascii="Times New Roman" w:eastAsia="Times New Roman" w:hAnsi="Times New Roman"/>
      <w:lang w:val="ro-RO" w:eastAsia="en-GB"/>
    </w:rPr>
  </w:style>
  <w:style w:type="paragraph" w:styleId="BodyText3">
    <w:name w:val="Body Text 3"/>
    <w:basedOn w:val="Normal"/>
    <w:link w:val="BodyText3Char"/>
    <w:rsid w:val="00C4069D"/>
    <w:pPr>
      <w:tabs>
        <w:tab w:val="left" w:pos="-1188"/>
      </w:tabs>
      <w:spacing w:after="120" w:line="240" w:lineRule="auto"/>
      <w:ind w:left="720"/>
      <w:jc w:val="both"/>
    </w:pPr>
    <w:rPr>
      <w:rFonts w:ascii="Arial" w:eastAsia="Times New Roman" w:hAnsi="Arial" w:cs="Times New Roman"/>
      <w:snapToGrid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C4069D"/>
    <w:rPr>
      <w:rFonts w:ascii="Arial" w:eastAsia="Times New Roman" w:hAnsi="Arial" w:cs="Times New Roman"/>
      <w:snapToGrid w:val="0"/>
      <w:sz w:val="16"/>
      <w:szCs w:val="16"/>
      <w:lang w:val="ro-RO"/>
    </w:rPr>
  </w:style>
  <w:style w:type="paragraph" w:customStyle="1" w:styleId="TESTO1">
    <w:name w:val="TESTO 1"/>
    <w:basedOn w:val="Normal"/>
    <w:link w:val="TESTO1Caracter"/>
    <w:rsid w:val="00C4069D"/>
    <w:pPr>
      <w:spacing w:after="120" w:line="360" w:lineRule="auto"/>
      <w:ind w:left="851" w:right="396"/>
      <w:jc w:val="both"/>
    </w:pPr>
    <w:rPr>
      <w:rFonts w:ascii="Arial" w:eastAsia="Times New Roman" w:hAnsi="Arial" w:cs="Times New Roman"/>
      <w:sz w:val="24"/>
      <w:szCs w:val="20"/>
      <w:lang w:val="en-GB" w:eastAsia="en-US"/>
    </w:rPr>
  </w:style>
  <w:style w:type="character" w:customStyle="1" w:styleId="TESTO1Caracter">
    <w:name w:val="TESTO 1 Caracter"/>
    <w:basedOn w:val="DefaultParagraphFont"/>
    <w:link w:val="TESTO1"/>
    <w:rsid w:val="00C4069D"/>
    <w:rPr>
      <w:rFonts w:ascii="Arial" w:eastAsia="Times New Roman" w:hAnsi="Arial" w:cs="Times New Roman"/>
      <w:sz w:val="24"/>
      <w:szCs w:val="20"/>
      <w:lang w:val="en-GB"/>
    </w:rPr>
  </w:style>
  <w:style w:type="character" w:styleId="PageNumber">
    <w:name w:val="page number"/>
    <w:basedOn w:val="DefaultParagraphFont"/>
    <w:rsid w:val="00C4069D"/>
  </w:style>
  <w:style w:type="paragraph" w:customStyle="1" w:styleId="TESTO2">
    <w:name w:val="TESTO 2"/>
    <w:basedOn w:val="Normal"/>
    <w:autoRedefine/>
    <w:rsid w:val="00C4069D"/>
    <w:pPr>
      <w:spacing w:after="120" w:line="360" w:lineRule="auto"/>
      <w:ind w:left="1985" w:right="851"/>
      <w:jc w:val="both"/>
    </w:pPr>
    <w:rPr>
      <w:rFonts w:ascii="Arial" w:eastAsia="Times New Roman" w:hAnsi="Arial" w:cs="Times New Roman"/>
      <w:sz w:val="24"/>
      <w:szCs w:val="20"/>
      <w:lang w:val="en-US" w:eastAsia="en-US"/>
    </w:rPr>
  </w:style>
  <w:style w:type="paragraph" w:customStyle="1" w:styleId="From">
    <w:name w:val="From"/>
    <w:basedOn w:val="Normal"/>
    <w:rsid w:val="00C4069D"/>
    <w:pPr>
      <w:spacing w:before="360" w:after="0" w:line="240" w:lineRule="auto"/>
    </w:pPr>
    <w:rPr>
      <w:rFonts w:ascii="Arial" w:eastAsia="Times New Roman" w:hAnsi="Arial" w:cs="Times New Roman"/>
      <w:sz w:val="36"/>
      <w:szCs w:val="20"/>
      <w:lang w:val="it-IT" w:eastAsia="en-US"/>
    </w:rPr>
  </w:style>
  <w:style w:type="paragraph" w:customStyle="1" w:styleId="TESTO">
    <w:name w:val="TESTO"/>
    <w:basedOn w:val="Normal"/>
    <w:rsid w:val="00C4069D"/>
    <w:pPr>
      <w:spacing w:after="0" w:line="240" w:lineRule="atLeast"/>
      <w:ind w:left="1560" w:right="851" w:hanging="1135"/>
      <w:jc w:val="both"/>
    </w:pPr>
    <w:rPr>
      <w:rFonts w:ascii="Arial" w:eastAsia="Times New Roman" w:hAnsi="Arial" w:cs="Times New Roman"/>
      <w:sz w:val="24"/>
      <w:szCs w:val="20"/>
      <w:lang w:val="en-GB" w:eastAsia="en-US"/>
    </w:rPr>
  </w:style>
  <w:style w:type="paragraph" w:customStyle="1" w:styleId="aa">
    <w:name w:val="aa"/>
    <w:basedOn w:val="TESTO"/>
    <w:rsid w:val="00C4069D"/>
    <w:pPr>
      <w:ind w:left="1843" w:hanging="283"/>
    </w:pPr>
  </w:style>
  <w:style w:type="paragraph" w:customStyle="1" w:styleId="ax">
    <w:name w:val="ax"/>
    <w:basedOn w:val="TESTO"/>
    <w:rsid w:val="00C4069D"/>
    <w:pPr>
      <w:ind w:left="2127" w:hanging="567"/>
    </w:pPr>
  </w:style>
  <w:style w:type="paragraph" w:customStyle="1" w:styleId="am">
    <w:name w:val="am"/>
    <w:basedOn w:val="TESTO"/>
    <w:rsid w:val="00C4069D"/>
    <w:pPr>
      <w:tabs>
        <w:tab w:val="left" w:pos="1560"/>
      </w:tabs>
      <w:ind w:left="2410" w:hanging="283"/>
    </w:pPr>
  </w:style>
  <w:style w:type="paragraph" w:customStyle="1" w:styleId="mu">
    <w:name w:val="mu"/>
    <w:basedOn w:val="ax"/>
    <w:rsid w:val="00C4069D"/>
    <w:pPr>
      <w:ind w:hanging="284"/>
    </w:pPr>
  </w:style>
  <w:style w:type="paragraph" w:customStyle="1" w:styleId="xx">
    <w:name w:val="xx"/>
    <w:basedOn w:val="TESTO"/>
    <w:rsid w:val="00C4069D"/>
    <w:pPr>
      <w:ind w:left="2410" w:hanging="283"/>
    </w:pPr>
  </w:style>
  <w:style w:type="paragraph" w:customStyle="1" w:styleId="and">
    <w:name w:val="and"/>
    <w:basedOn w:val="TESTO"/>
    <w:rsid w:val="00C4069D"/>
    <w:pPr>
      <w:ind w:left="2694" w:hanging="284"/>
    </w:pPr>
  </w:style>
  <w:style w:type="paragraph" w:customStyle="1" w:styleId="bb">
    <w:name w:val="bb"/>
    <w:basedOn w:val="TESTO"/>
    <w:rsid w:val="00C4069D"/>
    <w:pPr>
      <w:ind w:left="2127" w:hanging="567"/>
    </w:pPr>
  </w:style>
  <w:style w:type="paragraph" w:customStyle="1" w:styleId="an">
    <w:name w:val="an"/>
    <w:basedOn w:val="bb"/>
    <w:rsid w:val="00C4069D"/>
    <w:pPr>
      <w:ind w:left="2552" w:hanging="425"/>
    </w:pPr>
  </w:style>
  <w:style w:type="paragraph" w:customStyle="1" w:styleId="r">
    <w:name w:val="r"/>
    <w:basedOn w:val="TESTO"/>
    <w:rsid w:val="00C4069D"/>
    <w:pPr>
      <w:ind w:left="1985" w:hanging="425"/>
    </w:pPr>
  </w:style>
  <w:style w:type="paragraph" w:customStyle="1" w:styleId="ay">
    <w:name w:val="ay"/>
    <w:basedOn w:val="TESTO"/>
    <w:rsid w:val="00C4069D"/>
    <w:pPr>
      <w:tabs>
        <w:tab w:val="left" w:pos="1560"/>
      </w:tabs>
      <w:ind w:left="2268" w:hanging="141"/>
    </w:pPr>
  </w:style>
  <w:style w:type="paragraph" w:customStyle="1" w:styleId="document">
    <w:name w:val="document"/>
    <w:basedOn w:val="Heading3"/>
    <w:rsid w:val="00C4069D"/>
    <w:pPr>
      <w:keepNext/>
      <w:widowControl w:val="0"/>
      <w:tabs>
        <w:tab w:val="left" w:pos="454"/>
      </w:tabs>
      <w:ind w:left="454" w:right="0" w:firstLine="0"/>
      <w:outlineLvl w:val="9"/>
    </w:pPr>
    <w:rPr>
      <w:rFonts w:ascii="Small Fonts" w:hAnsi="Small Fonts" w:cs="Times New Roman"/>
      <w:b w:val="0"/>
      <w:kern w:val="0"/>
      <w:lang w:val="en-GB"/>
    </w:rPr>
  </w:style>
  <w:style w:type="paragraph" w:styleId="Index1">
    <w:name w:val="index 1"/>
    <w:basedOn w:val="Normal"/>
    <w:next w:val="Normal"/>
    <w:autoRedefine/>
    <w:semiHidden/>
    <w:rsid w:val="00C4069D"/>
    <w:pPr>
      <w:widowControl w:val="0"/>
      <w:tabs>
        <w:tab w:val="right" w:leader="dot" w:pos="4459"/>
      </w:tabs>
      <w:spacing w:after="0" w:line="240" w:lineRule="auto"/>
      <w:ind w:left="200" w:hanging="200"/>
    </w:pPr>
    <w:rPr>
      <w:rFonts w:ascii="Arial" w:eastAsia="Times New Roman" w:hAnsi="Arial" w:cs="Times New Roman"/>
      <w:snapToGrid w:val="0"/>
      <w:sz w:val="24"/>
      <w:szCs w:val="20"/>
      <w:lang w:val="en-US" w:eastAsia="en-US"/>
    </w:rPr>
  </w:style>
  <w:style w:type="paragraph" w:customStyle="1" w:styleId="doc">
    <w:name w:val="doc"/>
    <w:basedOn w:val="document"/>
    <w:rsid w:val="00C4069D"/>
  </w:style>
  <w:style w:type="paragraph" w:customStyle="1" w:styleId="MessageHeaderFirst">
    <w:name w:val="Message Header First"/>
    <w:basedOn w:val="MessageHeader"/>
    <w:next w:val="MessageHeader"/>
    <w:rsid w:val="00C4069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  <w:tab w:val="left" w:pos="4320"/>
        <w:tab w:val="left" w:pos="5040"/>
        <w:tab w:val="right" w:pos="8640"/>
      </w:tabs>
      <w:overflowPunct w:val="0"/>
      <w:autoSpaceDE w:val="0"/>
      <w:autoSpaceDN w:val="0"/>
      <w:adjustRightInd w:val="0"/>
      <w:spacing w:after="40" w:line="440" w:lineRule="atLeast"/>
      <w:ind w:left="720" w:hanging="720"/>
      <w:jc w:val="left"/>
      <w:textAlignment w:val="baseline"/>
    </w:pPr>
    <w:rPr>
      <w:rFonts w:cs="Times New Roman"/>
      <w:spacing w:val="-5"/>
      <w:sz w:val="20"/>
      <w:szCs w:val="20"/>
    </w:rPr>
  </w:style>
  <w:style w:type="paragraph" w:styleId="MessageHeader">
    <w:name w:val="Message Header"/>
    <w:basedOn w:val="Normal"/>
    <w:link w:val="MessageHeaderChar"/>
    <w:rsid w:val="00C4069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tLeast"/>
      <w:ind w:left="1080" w:hanging="1080"/>
      <w:jc w:val="both"/>
    </w:pPr>
    <w:rPr>
      <w:rFonts w:ascii="Arial" w:eastAsia="Times New Roman" w:hAnsi="Arial" w:cs="Arial"/>
      <w:sz w:val="24"/>
      <w:szCs w:val="24"/>
      <w:lang w:val="en-US" w:eastAsia="en-US"/>
    </w:rPr>
  </w:style>
  <w:style w:type="character" w:customStyle="1" w:styleId="MessageHeaderChar">
    <w:name w:val="Message Header Char"/>
    <w:basedOn w:val="DefaultParagraphFont"/>
    <w:link w:val="MessageHeader"/>
    <w:rsid w:val="00C4069D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rsid w:val="00C4069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C4069D"/>
    <w:rPr>
      <w:rFonts w:ascii="Courier New" w:eastAsia="Times New Roman" w:hAnsi="Courier New" w:cs="Times New Roman"/>
      <w:sz w:val="20"/>
      <w:szCs w:val="20"/>
    </w:rPr>
  </w:style>
  <w:style w:type="table" w:styleId="TableGrid">
    <w:name w:val="Table Grid"/>
    <w:basedOn w:val="TableNormal"/>
    <w:rsid w:val="00C4069D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3">
    <w:name w:val="List Bullet 3"/>
    <w:basedOn w:val="Normal"/>
    <w:autoRedefine/>
    <w:rsid w:val="00C4069D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-TEXTNORMAL">
    <w:name w:val="E-TEXT NORMAL"/>
    <w:basedOn w:val="Header"/>
    <w:rsid w:val="00C4069D"/>
    <w:pPr>
      <w:tabs>
        <w:tab w:val="clear" w:pos="4536"/>
        <w:tab w:val="clear" w:pos="9072"/>
        <w:tab w:val="left" w:pos="567"/>
      </w:tabs>
      <w:ind w:left="142" w:right="284"/>
      <w:jc w:val="both"/>
    </w:pPr>
    <w:rPr>
      <w:rFonts w:ascii="Arial" w:eastAsia="Times New Roman" w:hAnsi="Arial" w:cs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C4069D"/>
    <w:rPr>
      <w:color w:val="808080"/>
    </w:rPr>
  </w:style>
  <w:style w:type="paragraph" w:customStyle="1" w:styleId="Normalcentrat">
    <w:name w:val="Normal centrat"/>
    <w:basedOn w:val="Normal"/>
    <w:qFormat/>
    <w:rsid w:val="00AB27FA"/>
    <w:pPr>
      <w:spacing w:after="0" w:line="240" w:lineRule="auto"/>
      <w:jc w:val="center"/>
    </w:pPr>
    <w:rPr>
      <w:rFonts w:ascii="Arial" w:eastAsia="Times New Roman" w:hAnsi="Arial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1019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Bengescu Adrian</dc:creator>
  <cp:keywords/>
  <dc:description/>
  <cp:lastModifiedBy>Piping 04 Team Oil</cp:lastModifiedBy>
  <cp:revision>70</cp:revision>
  <cp:lastPrinted>2019-08-02T07:54:00Z</cp:lastPrinted>
  <dcterms:created xsi:type="dcterms:W3CDTF">2019-08-02T06:32:00Z</dcterms:created>
  <dcterms:modified xsi:type="dcterms:W3CDTF">2022-05-25T08:45:00Z</dcterms:modified>
</cp:coreProperties>
</file>